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0207" w:type="dxa"/>
        <w:tblInd w:w="-601" w:type="dxa"/>
        <w:tblBorders>
          <w:top w:val="single" w:sz="6" w:space="0" w:color="404040" w:themeColor="text1" w:themeTint="BF"/>
          <w:left w:val="single" w:sz="6" w:space="0" w:color="404040" w:themeColor="text1" w:themeTint="BF"/>
          <w:bottom w:val="single" w:sz="6" w:space="0" w:color="404040" w:themeColor="text1" w:themeTint="BF"/>
          <w:right w:val="single" w:sz="6" w:space="0" w:color="404040" w:themeColor="text1" w:themeTint="BF"/>
          <w:insideH w:val="single" w:sz="6" w:space="0" w:color="404040" w:themeColor="text1" w:themeTint="BF"/>
          <w:insideV w:val="single" w:sz="6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709"/>
        <w:gridCol w:w="9498"/>
      </w:tblGrid>
      <w:tr w:rsidR="005D653F" w:rsidRPr="009F7C25" w:rsidTr="0085693D">
        <w:tc>
          <w:tcPr>
            <w:tcW w:w="709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9F7C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F7C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 услуги</w:t>
            </w:r>
          </w:p>
        </w:tc>
      </w:tr>
      <w:tr w:rsidR="005D653F" w:rsidTr="00F02EA1">
        <w:trPr>
          <w:trHeight w:val="650"/>
        </w:trPr>
        <w:tc>
          <w:tcPr>
            <w:tcW w:w="709" w:type="dxa"/>
          </w:tcPr>
          <w:p w:rsidR="005D653F" w:rsidRPr="00F02EA1" w:rsidRDefault="005D653F" w:rsidP="005D653F">
            <w:pPr>
              <w:jc w:val="center"/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</w:pPr>
            <w:r w:rsidRPr="00F02EA1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98" w:type="dxa"/>
            <w:vAlign w:val="center"/>
          </w:tcPr>
          <w:p w:rsidR="00F02EA1" w:rsidRDefault="005D653F" w:rsidP="00F02E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C25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Экспресс-оценка индекса технологической готовности</w:t>
            </w:r>
          </w:p>
          <w:p w:rsidR="005D653F" w:rsidRDefault="005D653F" w:rsidP="00F02E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653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технический паспорт предприятия</w:t>
            </w:r>
          </w:p>
        </w:tc>
      </w:tr>
      <w:tr w:rsidR="005D653F" w:rsidTr="00F02EA1">
        <w:trPr>
          <w:trHeight w:val="971"/>
        </w:trPr>
        <w:tc>
          <w:tcPr>
            <w:tcW w:w="709" w:type="dxa"/>
          </w:tcPr>
          <w:p w:rsidR="005D653F" w:rsidRPr="00F02EA1" w:rsidRDefault="005D653F" w:rsidP="005D653F">
            <w:pPr>
              <w:jc w:val="center"/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</w:pPr>
            <w:r w:rsidRPr="00F02EA1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98" w:type="dxa"/>
            <w:vAlign w:val="center"/>
          </w:tcPr>
          <w:p w:rsidR="00F02EA1" w:rsidRDefault="005D653F" w:rsidP="00F02EA1">
            <w:pPr>
              <w:jc w:val="center"/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  <w:lang w:eastAsia="ru-RU"/>
              </w:rPr>
            </w:pPr>
            <w:r w:rsidRPr="009F7C25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Проведение  технических аудитов</w:t>
            </w:r>
          </w:p>
          <w:p w:rsidR="005D653F" w:rsidRDefault="005D653F" w:rsidP="00F02E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технологического / энергетического/ экологического / </w:t>
            </w:r>
            <w:r w:rsidRPr="005D653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пожарных / электротехнических и 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других видов аудита производства</w:t>
            </w:r>
            <w:r w:rsidRPr="00BE2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на предприятиях МСП</w:t>
            </w:r>
          </w:p>
        </w:tc>
      </w:tr>
      <w:tr w:rsidR="005D653F" w:rsidTr="00F02EA1">
        <w:trPr>
          <w:trHeight w:val="500"/>
        </w:trPr>
        <w:tc>
          <w:tcPr>
            <w:tcW w:w="709" w:type="dxa"/>
          </w:tcPr>
          <w:p w:rsidR="005D653F" w:rsidRPr="00F02EA1" w:rsidRDefault="005D653F" w:rsidP="005D653F">
            <w:pPr>
              <w:jc w:val="center"/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</w:pPr>
            <w:r w:rsidRPr="00F02EA1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98" w:type="dxa"/>
            <w:vAlign w:val="center"/>
          </w:tcPr>
          <w:p w:rsidR="005D653F" w:rsidRDefault="005D653F" w:rsidP="00F02E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r w:rsidRPr="009F7C25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финансового или управленческого</w:t>
            </w:r>
            <w:r w:rsidRPr="009F7C25"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  <w:lang w:eastAsia="ru-RU"/>
              </w:rPr>
              <w:t xml:space="preserve"> </w:t>
            </w:r>
            <w:r w:rsidRPr="00BE2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аудита на предприятиях МСП</w:t>
            </w:r>
          </w:p>
        </w:tc>
      </w:tr>
      <w:tr w:rsidR="005D653F" w:rsidTr="00F02EA1">
        <w:trPr>
          <w:trHeight w:val="1056"/>
        </w:trPr>
        <w:tc>
          <w:tcPr>
            <w:tcW w:w="709" w:type="dxa"/>
          </w:tcPr>
          <w:p w:rsidR="005D653F" w:rsidRPr="00F02EA1" w:rsidRDefault="005D653F" w:rsidP="005D653F">
            <w:pPr>
              <w:jc w:val="center"/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</w:pPr>
            <w:r w:rsidRPr="00F02EA1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98" w:type="dxa"/>
            <w:vAlign w:val="center"/>
          </w:tcPr>
          <w:p w:rsidR="005D653F" w:rsidRDefault="005D653F" w:rsidP="00F02E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F7C25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Разработка программ модернизации</w:t>
            </w:r>
            <w:r w:rsidRPr="009F7C25"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  <w:lang w:eastAsia="ru-RU"/>
              </w:rPr>
              <w:t xml:space="preserve"> </w:t>
            </w:r>
            <w:r w:rsidRPr="00BE2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развития / технического перевооружения производства для предприятий МСП </w:t>
            </w:r>
            <w:r w:rsidRPr="005D653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5D653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5D653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. с </w:t>
            </w:r>
            <w:r w:rsidR="00F02EA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разработкой </w:t>
            </w:r>
            <w:r w:rsidRPr="005D653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проектной документаций расширения или создания нового производства в рамках действующего производства</w:t>
            </w:r>
          </w:p>
        </w:tc>
      </w:tr>
      <w:tr w:rsidR="005D653F" w:rsidTr="00F02EA1">
        <w:trPr>
          <w:trHeight w:val="1508"/>
        </w:trPr>
        <w:tc>
          <w:tcPr>
            <w:tcW w:w="709" w:type="dxa"/>
          </w:tcPr>
          <w:p w:rsidR="005D653F" w:rsidRPr="00F02EA1" w:rsidRDefault="005D653F" w:rsidP="005D653F">
            <w:pPr>
              <w:jc w:val="center"/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</w:pPr>
            <w:r w:rsidRPr="00F02EA1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98" w:type="dxa"/>
            <w:vAlign w:val="center"/>
          </w:tcPr>
          <w:p w:rsidR="005D653F" w:rsidRPr="00BE2547" w:rsidRDefault="005D653F" w:rsidP="00F02EA1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F7C25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Оказание маркетинговых услуг / услуг по брендированию</w:t>
            </w:r>
            <w:r w:rsidRPr="009F7C25">
              <w:rPr>
                <w:rFonts w:ascii="Times New Roman" w:eastAsia="Times New Roman" w:hAnsi="Times New Roman" w:cs="Times New Roman"/>
                <w:color w:val="000099"/>
                <w:sz w:val="24"/>
                <w:szCs w:val="24"/>
                <w:lang w:eastAsia="ru-RU"/>
              </w:rPr>
              <w:t xml:space="preserve"> </w:t>
            </w:r>
            <w:r w:rsidRPr="00BE2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позиционированию и продвижению новых товаров (работ, услуг) предприятий МСП</w:t>
            </w:r>
          </w:p>
          <w:p w:rsidR="005D653F" w:rsidRPr="005D653F" w:rsidRDefault="005D653F" w:rsidP="00F02EA1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5D653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Оказание услуг по позиционированию и продвижению новых товаров (работ, услуг)</w:t>
            </w:r>
          </w:p>
          <w:p w:rsidR="005D653F" w:rsidRDefault="005D653F" w:rsidP="00F02EA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653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Оказание услуг по брендированию связанных с созданием рекламных видео/аудио роликов, статей для печатных изданий</w:t>
            </w:r>
          </w:p>
        </w:tc>
      </w:tr>
      <w:tr w:rsidR="005D653F" w:rsidTr="00F02EA1">
        <w:trPr>
          <w:trHeight w:val="805"/>
        </w:trPr>
        <w:tc>
          <w:tcPr>
            <w:tcW w:w="709" w:type="dxa"/>
          </w:tcPr>
          <w:p w:rsidR="005D653F" w:rsidRPr="00F02EA1" w:rsidRDefault="005D653F" w:rsidP="005D653F">
            <w:pPr>
              <w:jc w:val="center"/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</w:pPr>
            <w:r w:rsidRPr="00F02EA1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98" w:type="dxa"/>
            <w:vAlign w:val="center"/>
          </w:tcPr>
          <w:p w:rsidR="005D653F" w:rsidRDefault="005D653F" w:rsidP="00F02EA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Консультационные услуги по защите прав на результаты интеллектуальной деятельности (</w:t>
            </w:r>
            <w:r w:rsidRPr="009F7C25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патентные услуги</w:t>
            </w:r>
            <w:r w:rsidRPr="00BE2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– (</w:t>
            </w:r>
            <w:r w:rsidRPr="005D653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товарная марка, изобретение, полезная модель</w:t>
            </w:r>
            <w:r w:rsidRPr="00BE2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D653F" w:rsidTr="00F02EA1">
        <w:trPr>
          <w:trHeight w:val="529"/>
        </w:trPr>
        <w:tc>
          <w:tcPr>
            <w:tcW w:w="709" w:type="dxa"/>
          </w:tcPr>
          <w:p w:rsidR="005D653F" w:rsidRPr="00F02EA1" w:rsidRDefault="005D653F" w:rsidP="005D653F">
            <w:pPr>
              <w:jc w:val="center"/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</w:pPr>
            <w:r w:rsidRPr="00F02EA1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98" w:type="dxa"/>
            <w:vAlign w:val="center"/>
          </w:tcPr>
          <w:p w:rsidR="005D653F" w:rsidRPr="005D653F" w:rsidRDefault="005D653F" w:rsidP="00F02EA1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F7C25">
              <w:rPr>
                <w:rFonts w:ascii="Times New Roman" w:eastAsia="Times New Roman" w:hAnsi="Times New Roman" w:cs="Times New Roman"/>
                <w:b/>
                <w:color w:val="000099"/>
                <w:sz w:val="24"/>
                <w:szCs w:val="24"/>
                <w:lang w:eastAsia="ru-RU"/>
              </w:rPr>
              <w:t>Прочие профильные услуги</w:t>
            </w:r>
            <w:r w:rsidRPr="00BE25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оказываемые субъектам МСП: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Услуга по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сертификации выпускаемой продукции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реализуемой на зарубежные рынки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Услуга по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сертификации</w:t>
            </w:r>
            <w:r w:rsidRPr="00BE2547">
              <w:rPr>
                <w:rFonts w:ascii="Times New Roman" w:eastAsia="Times New Roman" w:hAnsi="Times New Roman" w:cs="Times New Roman"/>
                <w:i/>
                <w:color w:val="000099"/>
                <w:sz w:val="24"/>
                <w:szCs w:val="24"/>
                <w:lang w:eastAsia="ru-RU"/>
              </w:rPr>
              <w:t xml:space="preserve"> 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технологии производства по принципам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ХАССП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аудита системы менеджмента качества</w:t>
            </w:r>
            <w:r w:rsidRPr="00BE2547">
              <w:rPr>
                <w:rFonts w:ascii="Times New Roman" w:eastAsia="Times New Roman" w:hAnsi="Times New Roman" w:cs="Times New Roman"/>
                <w:i/>
                <w:color w:val="000099"/>
                <w:sz w:val="24"/>
                <w:szCs w:val="24"/>
                <w:lang w:eastAsia="ru-RU"/>
              </w:rPr>
              <w:t xml:space="preserve"> 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 предприятии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Консультация по вопросам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оптимизации технологического процесса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конструкторской документации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для производства новой, или модернизированной продукции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Содействие в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разработке технических условий на продукцию</w:t>
            </w:r>
            <w:r w:rsidRPr="00BE2547">
              <w:rPr>
                <w:rFonts w:ascii="Times New Roman" w:eastAsia="Times New Roman" w:hAnsi="Times New Roman" w:cs="Times New Roman"/>
                <w:i/>
                <w:color w:val="000099"/>
                <w:sz w:val="24"/>
                <w:szCs w:val="24"/>
                <w:lang w:eastAsia="ru-RU"/>
              </w:rPr>
              <w:t xml:space="preserve"> 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 технической документации для проведения сертификации продукции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Содействие в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разработке технической документации</w:t>
            </w:r>
            <w:r w:rsidRPr="00BE2547">
              <w:rPr>
                <w:rFonts w:ascii="Times New Roman" w:eastAsia="Times New Roman" w:hAnsi="Times New Roman" w:cs="Times New Roman"/>
                <w:i/>
                <w:color w:val="000099"/>
                <w:sz w:val="24"/>
                <w:szCs w:val="24"/>
                <w:lang w:eastAsia="ru-RU"/>
              </w:rPr>
              <w:t xml:space="preserve"> 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для проведения сертификации продукции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Разработка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конструкторской документации для производства вспомогательной оснастки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(литейной, штамповой, сварочной, станочной, измерительной и др.) используемой при производстве новой, или модернизированной продукции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Научно-исследовательские услуги</w:t>
            </w:r>
            <w:r w:rsidRPr="00BE2547">
              <w:rPr>
                <w:rFonts w:ascii="Times New Roman" w:eastAsia="Times New Roman" w:hAnsi="Times New Roman" w:cs="Times New Roman"/>
                <w:i/>
                <w:color w:val="000099"/>
                <w:sz w:val="24"/>
                <w:szCs w:val="24"/>
                <w:lang w:eastAsia="ru-RU"/>
              </w:rPr>
              <w:t xml:space="preserve">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по определению свойств и эксплуатационных характеристик</w:t>
            </w:r>
            <w:r w:rsidRPr="00BE2547">
              <w:rPr>
                <w:rFonts w:ascii="Times New Roman" w:eastAsia="Times New Roman" w:hAnsi="Times New Roman" w:cs="Times New Roman"/>
                <w:i/>
                <w:color w:val="000099"/>
                <w:sz w:val="24"/>
                <w:szCs w:val="24"/>
                <w:lang w:eastAsia="ru-RU"/>
              </w:rPr>
              <w:t xml:space="preserve"> 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материалов, сплавов, смесей и композиций материалов с целью определения и оптимизации области их применения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Научно-исследовательские услуги по проведению натурных или лабораторных испытаний</w:t>
            </w:r>
            <w:r w:rsidRPr="00BE2547">
              <w:rPr>
                <w:rFonts w:ascii="Times New Roman" w:eastAsia="Times New Roman" w:hAnsi="Times New Roman" w:cs="Times New Roman"/>
                <w:i/>
                <w:color w:val="000099"/>
                <w:sz w:val="24"/>
                <w:szCs w:val="24"/>
                <w:lang w:eastAsia="ru-RU"/>
              </w:rPr>
              <w:t xml:space="preserve"> 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новой, или модернизированной продукции с целью определения предельных или оптимальных значений эксплуатационных мат</w:t>
            </w:r>
            <w:r w:rsidRPr="009F7C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е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риалов, предъявляемых к данному типу продукции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Консультация по вопросам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технического управления производством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Консультация по вопросам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эксплуатации оборудования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Консультация по вопросам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организации производства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Экспертное </w:t>
            </w:r>
            <w:r w:rsidRPr="00BE2547">
              <w:rPr>
                <w:rFonts w:ascii="Times New Roman" w:eastAsia="Times New Roman" w:hAnsi="Times New Roman" w:cs="Times New Roman"/>
                <w:b/>
                <w:i/>
                <w:color w:val="000099"/>
                <w:sz w:val="24"/>
                <w:szCs w:val="24"/>
                <w:lang w:eastAsia="ru-RU"/>
              </w:rPr>
              <w:t>сопровождение при реализации программ развития</w:t>
            </w:r>
            <w:r w:rsidRPr="00BE2547">
              <w:rPr>
                <w:rFonts w:ascii="Times New Roman" w:eastAsia="Times New Roman" w:hAnsi="Times New Roman" w:cs="Times New Roman"/>
                <w:i/>
                <w:color w:val="000099"/>
                <w:sz w:val="24"/>
                <w:szCs w:val="24"/>
                <w:lang w:eastAsia="ru-RU"/>
              </w:rPr>
              <w:t xml:space="preserve"> </w:t>
            </w: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 модернизации производства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Экспертное сопровождение исполнения рекомендаций по результатам проведенных технических аудитов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E254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Инженерно-консультационные и расчетно-аналитические услуги (работы) связанные с созданием новой продукции</w:t>
            </w:r>
          </w:p>
        </w:tc>
      </w:tr>
      <w:tr w:rsidR="005D653F" w:rsidRPr="009F7C25" w:rsidTr="0085693D">
        <w:tc>
          <w:tcPr>
            <w:tcW w:w="709" w:type="dxa"/>
          </w:tcPr>
          <w:p w:rsidR="005D653F" w:rsidRPr="009F7C25" w:rsidRDefault="005D653F" w:rsidP="009F7C25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</w:tcPr>
          <w:p w:rsidR="005D653F" w:rsidRPr="009F7C25" w:rsidRDefault="005D653F" w:rsidP="005D653F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F7C2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Квалификационная оценка</w:t>
            </w:r>
          </w:p>
        </w:tc>
      </w:tr>
    </w:tbl>
    <w:p w:rsidR="002F6224" w:rsidRPr="00BE2547" w:rsidRDefault="002F6224" w:rsidP="00BE2547">
      <w:pPr>
        <w:jc w:val="both"/>
        <w:rPr>
          <w:sz w:val="24"/>
          <w:szCs w:val="24"/>
        </w:rPr>
      </w:pPr>
    </w:p>
    <w:sectPr w:rsidR="002F6224" w:rsidRPr="00BE2547" w:rsidSect="00BE254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95A08"/>
    <w:multiLevelType w:val="hybridMultilevel"/>
    <w:tmpl w:val="1C86AF98"/>
    <w:lvl w:ilvl="0" w:tplc="D21627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C07AA"/>
    <w:multiLevelType w:val="hybridMultilevel"/>
    <w:tmpl w:val="77C4F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547"/>
    <w:rsid w:val="002F6224"/>
    <w:rsid w:val="00337901"/>
    <w:rsid w:val="005D653F"/>
    <w:rsid w:val="0085693D"/>
    <w:rsid w:val="009F7C25"/>
    <w:rsid w:val="00BE2547"/>
    <w:rsid w:val="00F0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34FD4B-4D4D-4D21-91D7-E03CC745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547"/>
    <w:pPr>
      <w:ind w:left="720"/>
      <w:contextualSpacing/>
    </w:pPr>
  </w:style>
  <w:style w:type="table" w:styleId="a4">
    <w:name w:val="Table Grid"/>
    <w:basedOn w:val="a1"/>
    <w:uiPriority w:val="59"/>
    <w:rsid w:val="005D6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4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2019-10-11T13:12:00Z</dcterms:created>
  <dcterms:modified xsi:type="dcterms:W3CDTF">2019-10-11T13:12:00Z</dcterms:modified>
</cp:coreProperties>
</file>