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E09" w:rsidRPr="00132A49" w:rsidRDefault="00F94E09" w:rsidP="00F94E09">
      <w:pPr>
        <w:spacing w:after="0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132A49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Инструкция по настройке интеграции с </w:t>
      </w:r>
      <w:r w:rsidR="00313177">
        <w:rPr>
          <w:rFonts w:ascii="Times New Roman" w:hAnsi="Times New Roman" w:cs="Times New Roman"/>
          <w:b/>
          <w:color w:val="002060"/>
          <w:sz w:val="32"/>
          <w:szCs w:val="32"/>
        </w:rPr>
        <w:t>ЕИ</w:t>
      </w:r>
      <w:r w:rsidRPr="00132A49">
        <w:rPr>
          <w:rFonts w:ascii="Times New Roman" w:hAnsi="Times New Roman" w:cs="Times New Roman"/>
          <w:b/>
          <w:color w:val="002060"/>
          <w:sz w:val="32"/>
          <w:szCs w:val="32"/>
        </w:rPr>
        <w:t>С-223.</w:t>
      </w:r>
    </w:p>
    <w:p w:rsidR="00132A49" w:rsidRPr="00F94E09" w:rsidRDefault="00132A49" w:rsidP="00F94E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4E09" w:rsidRPr="00F94E09" w:rsidRDefault="00F94E09" w:rsidP="0031317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 xml:space="preserve">На </w:t>
      </w:r>
      <w:r w:rsidR="00313177">
        <w:rPr>
          <w:rFonts w:ascii="Times New Roman" w:hAnsi="Times New Roman" w:cs="Times New Roman"/>
          <w:sz w:val="24"/>
          <w:szCs w:val="24"/>
        </w:rPr>
        <w:t>О</w:t>
      </w:r>
      <w:r w:rsidR="00174909">
        <w:rPr>
          <w:rFonts w:ascii="Times New Roman" w:hAnsi="Times New Roman" w:cs="Times New Roman"/>
          <w:sz w:val="24"/>
          <w:szCs w:val="24"/>
        </w:rPr>
        <w:t xml:space="preserve">фициальном </w:t>
      </w:r>
      <w:proofErr w:type="gramStart"/>
      <w:r w:rsidR="00174909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313177" w:rsidRPr="00313177">
        <w:rPr>
          <w:rFonts w:ascii="Times New Roman" w:hAnsi="Times New Roman" w:cs="Times New Roman"/>
          <w:sz w:val="24"/>
          <w:szCs w:val="24"/>
        </w:rPr>
        <w:t xml:space="preserve"> Единой</w:t>
      </w:r>
      <w:proofErr w:type="gramEnd"/>
      <w:r w:rsidR="00313177" w:rsidRPr="00313177">
        <w:rPr>
          <w:rFonts w:ascii="Times New Roman" w:hAnsi="Times New Roman" w:cs="Times New Roman"/>
          <w:sz w:val="24"/>
          <w:szCs w:val="24"/>
        </w:rPr>
        <w:t xml:space="preserve"> информационной</w:t>
      </w:r>
      <w:r w:rsidR="00313177">
        <w:rPr>
          <w:rFonts w:ascii="Times New Roman" w:hAnsi="Times New Roman" w:cs="Times New Roman"/>
          <w:sz w:val="24"/>
          <w:szCs w:val="24"/>
        </w:rPr>
        <w:t xml:space="preserve"> </w:t>
      </w:r>
      <w:r w:rsidR="00313177" w:rsidRPr="00313177">
        <w:rPr>
          <w:rFonts w:ascii="Times New Roman" w:hAnsi="Times New Roman" w:cs="Times New Roman"/>
          <w:sz w:val="24"/>
          <w:szCs w:val="24"/>
        </w:rPr>
        <w:t>системы в сфере закупок</w:t>
      </w:r>
      <w:r w:rsidR="00313177">
        <w:rPr>
          <w:rFonts w:ascii="Times New Roman" w:hAnsi="Times New Roman" w:cs="Times New Roman"/>
          <w:sz w:val="24"/>
          <w:szCs w:val="24"/>
        </w:rPr>
        <w:t xml:space="preserve"> </w:t>
      </w:r>
      <w:r w:rsidR="00174909">
        <w:rPr>
          <w:rFonts w:ascii="Times New Roman" w:hAnsi="Times New Roman" w:cs="Times New Roman"/>
          <w:sz w:val="24"/>
          <w:szCs w:val="24"/>
        </w:rPr>
        <w:t>(</w:t>
      </w:r>
      <w:r w:rsidR="00313177">
        <w:rPr>
          <w:rFonts w:ascii="Times New Roman" w:hAnsi="Times New Roman" w:cs="Times New Roman"/>
          <w:sz w:val="24"/>
          <w:szCs w:val="24"/>
        </w:rPr>
        <w:t>ЕИС</w:t>
      </w:r>
      <w:r w:rsidR="000B04C7">
        <w:rPr>
          <w:rFonts w:ascii="Times New Roman" w:hAnsi="Times New Roman" w:cs="Times New Roman"/>
          <w:sz w:val="24"/>
          <w:szCs w:val="24"/>
        </w:rPr>
        <w:t>-</w:t>
      </w:r>
      <w:r w:rsidRPr="00F94E09">
        <w:rPr>
          <w:rFonts w:ascii="Times New Roman" w:hAnsi="Times New Roman" w:cs="Times New Roman"/>
          <w:sz w:val="24"/>
          <w:szCs w:val="24"/>
        </w:rPr>
        <w:t>223</w:t>
      </w:r>
      <w:r w:rsidR="00174909">
        <w:rPr>
          <w:rFonts w:ascii="Times New Roman" w:hAnsi="Times New Roman" w:cs="Times New Roman"/>
          <w:sz w:val="24"/>
          <w:szCs w:val="24"/>
        </w:rPr>
        <w:t>)</w:t>
      </w:r>
      <w:r w:rsidRPr="00F94E09">
        <w:rPr>
          <w:rFonts w:ascii="Times New Roman" w:hAnsi="Times New Roman" w:cs="Times New Roman"/>
          <w:sz w:val="24"/>
          <w:szCs w:val="24"/>
        </w:rPr>
        <w:t xml:space="preserve"> (http://zakupki.</w:t>
      </w:r>
      <w:r w:rsidR="00A44E4C">
        <w:rPr>
          <w:rFonts w:ascii="Times New Roman" w:hAnsi="Times New Roman" w:cs="Times New Roman"/>
          <w:sz w:val="24"/>
          <w:szCs w:val="24"/>
        </w:rPr>
        <w:t>gov.ru/223/) в</w:t>
      </w:r>
      <w:r w:rsidR="00174909">
        <w:rPr>
          <w:rFonts w:ascii="Times New Roman" w:hAnsi="Times New Roman" w:cs="Times New Roman"/>
          <w:sz w:val="24"/>
          <w:szCs w:val="24"/>
        </w:rPr>
        <w:t xml:space="preserve"> Личном кабинете</w:t>
      </w:r>
      <w:r w:rsidR="00A44E4C">
        <w:rPr>
          <w:rFonts w:ascii="Times New Roman" w:hAnsi="Times New Roman" w:cs="Times New Roman"/>
          <w:sz w:val="24"/>
          <w:szCs w:val="24"/>
        </w:rPr>
        <w:t xml:space="preserve"> Заказчика</w:t>
      </w:r>
      <w:r w:rsidR="00174909">
        <w:rPr>
          <w:rFonts w:ascii="Times New Roman" w:hAnsi="Times New Roman" w:cs="Times New Roman"/>
          <w:sz w:val="24"/>
          <w:szCs w:val="24"/>
        </w:rPr>
        <w:t xml:space="preserve"> предусмотрены 5</w:t>
      </w:r>
      <w:r w:rsidRPr="00F94E09">
        <w:rPr>
          <w:rFonts w:ascii="Times New Roman" w:hAnsi="Times New Roman" w:cs="Times New Roman"/>
          <w:sz w:val="24"/>
          <w:szCs w:val="24"/>
        </w:rPr>
        <w:t xml:space="preserve"> типовых способов закупок и возможность создавать любые иные (нетиповые) способы закупок.</w:t>
      </w:r>
    </w:p>
    <w:p w:rsidR="00F94E09" w:rsidRPr="00F94E09" w:rsidRDefault="00A44E4C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Пять ти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повых способов </w:t>
      </w:r>
      <w:r>
        <w:rPr>
          <w:rFonts w:ascii="Times New Roman" w:hAnsi="Times New Roman" w:cs="Times New Roman"/>
          <w:sz w:val="24"/>
          <w:szCs w:val="24"/>
        </w:rPr>
        <w:t>закупки</w:t>
      </w:r>
      <w:r w:rsidR="00F94E09" w:rsidRPr="00F94E09">
        <w:rPr>
          <w:rFonts w:ascii="Times New Roman" w:hAnsi="Times New Roman" w:cs="Times New Roman"/>
          <w:sz w:val="24"/>
          <w:szCs w:val="24"/>
        </w:rPr>
        <w:t>: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>1.</w:t>
      </w:r>
      <w:r w:rsidRPr="00F94E09">
        <w:rPr>
          <w:rFonts w:ascii="Times New Roman" w:hAnsi="Times New Roman" w:cs="Times New Roman"/>
          <w:sz w:val="24"/>
          <w:szCs w:val="24"/>
        </w:rPr>
        <w:tab/>
        <w:t>Открытый конкурс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>2.</w:t>
      </w:r>
      <w:r w:rsidRPr="00F94E09">
        <w:rPr>
          <w:rFonts w:ascii="Times New Roman" w:hAnsi="Times New Roman" w:cs="Times New Roman"/>
          <w:sz w:val="24"/>
          <w:szCs w:val="24"/>
        </w:rPr>
        <w:tab/>
        <w:t>Открытый аукцион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>3.</w:t>
      </w:r>
      <w:r w:rsidRPr="00F94E09">
        <w:rPr>
          <w:rFonts w:ascii="Times New Roman" w:hAnsi="Times New Roman" w:cs="Times New Roman"/>
          <w:sz w:val="24"/>
          <w:szCs w:val="24"/>
        </w:rPr>
        <w:tab/>
        <w:t>Открытый аукцион в электронной форме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>4.</w:t>
      </w:r>
      <w:r w:rsidRPr="00F94E09">
        <w:rPr>
          <w:rFonts w:ascii="Times New Roman" w:hAnsi="Times New Roman" w:cs="Times New Roman"/>
          <w:sz w:val="24"/>
          <w:szCs w:val="24"/>
        </w:rPr>
        <w:tab/>
        <w:t>Запрос котировок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>5.</w:t>
      </w:r>
      <w:r w:rsidRPr="00F94E09">
        <w:rPr>
          <w:rFonts w:ascii="Times New Roman" w:hAnsi="Times New Roman" w:cs="Times New Roman"/>
          <w:sz w:val="24"/>
          <w:szCs w:val="24"/>
        </w:rPr>
        <w:tab/>
        <w:t>Закупка у единственного поставщика (исполнителя, подрядчика)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4E09" w:rsidRPr="00F94E09" w:rsidRDefault="00A44E4C" w:rsidP="003041C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649B">
        <w:rPr>
          <w:rFonts w:ascii="Times New Roman" w:hAnsi="Times New Roman" w:cs="Times New Roman"/>
          <w:sz w:val="24"/>
          <w:szCs w:val="24"/>
        </w:rPr>
        <w:t xml:space="preserve">Проведение аукциона в электронной </w:t>
      </w:r>
      <w:proofErr w:type="gramStart"/>
      <w:r w:rsidR="0013649B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 </w:t>
      </w:r>
      <w:r w:rsidR="0013649B">
        <w:rPr>
          <w:rFonts w:ascii="Times New Roman" w:hAnsi="Times New Roman" w:cs="Times New Roman"/>
          <w:sz w:val="24"/>
          <w:szCs w:val="24"/>
        </w:rPr>
        <w:t>о</w:t>
      </w:r>
      <w:r w:rsidR="00F94E09" w:rsidRPr="00F94E09">
        <w:rPr>
          <w:rFonts w:ascii="Times New Roman" w:hAnsi="Times New Roman" w:cs="Times New Roman"/>
          <w:sz w:val="24"/>
          <w:szCs w:val="24"/>
        </w:rPr>
        <w:t>знач</w:t>
      </w:r>
      <w:r w:rsidR="0013649B">
        <w:rPr>
          <w:rFonts w:ascii="Times New Roman" w:hAnsi="Times New Roman" w:cs="Times New Roman"/>
          <w:sz w:val="24"/>
          <w:szCs w:val="24"/>
        </w:rPr>
        <w:t>ае</w:t>
      </w:r>
      <w:r w:rsidR="00F94E09" w:rsidRPr="00F94E09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="00F94E09" w:rsidRPr="00F94E09">
        <w:rPr>
          <w:rFonts w:ascii="Times New Roman" w:hAnsi="Times New Roman" w:cs="Times New Roman"/>
          <w:sz w:val="24"/>
          <w:szCs w:val="24"/>
        </w:rPr>
        <w:t xml:space="preserve">, что заявки принимаются в электронной форме через площадку + </w:t>
      </w:r>
      <w:r>
        <w:rPr>
          <w:rFonts w:ascii="Times New Roman" w:hAnsi="Times New Roman" w:cs="Times New Roman"/>
          <w:sz w:val="24"/>
          <w:szCs w:val="24"/>
        </w:rPr>
        <w:t xml:space="preserve">на площадке </w:t>
      </w:r>
      <w:r w:rsidR="00174909">
        <w:rPr>
          <w:rFonts w:ascii="Times New Roman" w:hAnsi="Times New Roman" w:cs="Times New Roman"/>
          <w:sz w:val="24"/>
          <w:szCs w:val="24"/>
        </w:rPr>
        <w:t>проводятся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 онлайн торги в электронной форме (подача </w:t>
      </w:r>
      <w:r>
        <w:rPr>
          <w:rFonts w:ascii="Times New Roman" w:hAnsi="Times New Roman" w:cs="Times New Roman"/>
          <w:sz w:val="24"/>
          <w:szCs w:val="24"/>
        </w:rPr>
        <w:t>ценовых предложений)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которые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 начинаются в назначенное </w:t>
      </w:r>
      <w:r>
        <w:rPr>
          <w:rFonts w:ascii="Times New Roman" w:hAnsi="Times New Roman" w:cs="Times New Roman"/>
          <w:sz w:val="24"/>
          <w:szCs w:val="24"/>
        </w:rPr>
        <w:t xml:space="preserve">площадкой </w:t>
      </w:r>
      <w:r w:rsidR="00F94E09" w:rsidRPr="00F94E09">
        <w:rPr>
          <w:rFonts w:ascii="Times New Roman" w:hAnsi="Times New Roman" w:cs="Times New Roman"/>
          <w:sz w:val="24"/>
          <w:szCs w:val="24"/>
        </w:rPr>
        <w:t>время.</w:t>
      </w:r>
    </w:p>
    <w:p w:rsidR="00F94E09" w:rsidRPr="00F94E09" w:rsidRDefault="00A44E4C" w:rsidP="003041C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1-ый, </w:t>
      </w:r>
      <w:r>
        <w:rPr>
          <w:rFonts w:ascii="Times New Roman" w:hAnsi="Times New Roman" w:cs="Times New Roman"/>
          <w:sz w:val="24"/>
          <w:szCs w:val="24"/>
        </w:rPr>
        <w:t>2-ой, 4-</w:t>
      </w:r>
      <w:r w:rsidR="00132A49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й и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 5-ый</w:t>
      </w:r>
      <w:r w:rsidR="0013649B">
        <w:rPr>
          <w:rFonts w:ascii="Times New Roman" w:hAnsi="Times New Roman" w:cs="Times New Roman"/>
          <w:sz w:val="24"/>
          <w:szCs w:val="24"/>
        </w:rPr>
        <w:t xml:space="preserve"> способы -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 это так называемые "бумажные" процедуры, они могут формироваться в Портале, передаваться через интеграцию </w:t>
      </w:r>
      <w:r w:rsidR="001611AF">
        <w:rPr>
          <w:rFonts w:ascii="Times New Roman" w:hAnsi="Times New Roman" w:cs="Times New Roman"/>
          <w:sz w:val="24"/>
          <w:szCs w:val="24"/>
        </w:rPr>
        <w:t>в</w:t>
      </w:r>
      <w:bookmarkStart w:id="0" w:name="_GoBack"/>
      <w:bookmarkEnd w:id="0"/>
      <w:r w:rsidR="00F94E09" w:rsidRPr="00F94E09">
        <w:rPr>
          <w:rFonts w:ascii="Times New Roman" w:hAnsi="Times New Roman" w:cs="Times New Roman"/>
          <w:sz w:val="24"/>
          <w:szCs w:val="24"/>
        </w:rPr>
        <w:t xml:space="preserve"> </w:t>
      </w:r>
      <w:r w:rsidR="00313177">
        <w:rPr>
          <w:rFonts w:ascii="Times New Roman" w:hAnsi="Times New Roman" w:cs="Times New Roman"/>
          <w:sz w:val="24"/>
          <w:szCs w:val="24"/>
        </w:rPr>
        <w:t>ЕИС</w:t>
      </w:r>
      <w:r w:rsidR="000B04C7">
        <w:rPr>
          <w:rFonts w:ascii="Times New Roman" w:hAnsi="Times New Roman" w:cs="Times New Roman"/>
          <w:sz w:val="24"/>
          <w:szCs w:val="24"/>
        </w:rPr>
        <w:t>-223</w:t>
      </w:r>
      <w:r w:rsidR="00F94E09" w:rsidRPr="00F94E09">
        <w:rPr>
          <w:rFonts w:ascii="Times New Roman" w:hAnsi="Times New Roman" w:cs="Times New Roman"/>
          <w:sz w:val="24"/>
          <w:szCs w:val="24"/>
        </w:rPr>
        <w:t>, но форма у них не электронная, поэтому через площадку участники не могут подавать заявки на участие.</w:t>
      </w:r>
    </w:p>
    <w:p w:rsidR="00F94E09" w:rsidRPr="00F94E09" w:rsidRDefault="00F94E09" w:rsidP="00F94E0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>Заказчик может создать любые</w:t>
      </w:r>
      <w:r w:rsidR="00450A8E" w:rsidRPr="00450A8E">
        <w:rPr>
          <w:rFonts w:ascii="Times New Roman" w:hAnsi="Times New Roman" w:cs="Times New Roman"/>
          <w:sz w:val="24"/>
          <w:szCs w:val="24"/>
        </w:rPr>
        <w:t xml:space="preserve"> </w:t>
      </w:r>
      <w:r w:rsidR="00450A8E">
        <w:rPr>
          <w:rFonts w:ascii="Times New Roman" w:hAnsi="Times New Roman" w:cs="Times New Roman"/>
          <w:sz w:val="24"/>
          <w:szCs w:val="24"/>
        </w:rPr>
        <w:t>и</w:t>
      </w:r>
      <w:r w:rsidR="00450A8E" w:rsidRPr="00F94E09">
        <w:rPr>
          <w:rFonts w:ascii="Times New Roman" w:hAnsi="Times New Roman" w:cs="Times New Roman"/>
          <w:sz w:val="24"/>
          <w:szCs w:val="24"/>
        </w:rPr>
        <w:t>ные способы</w:t>
      </w:r>
      <w:r w:rsidR="00450A8E">
        <w:rPr>
          <w:rFonts w:ascii="Times New Roman" w:hAnsi="Times New Roman" w:cs="Times New Roman"/>
          <w:sz w:val="24"/>
          <w:szCs w:val="24"/>
        </w:rPr>
        <w:t xml:space="preserve"> закупок</w:t>
      </w:r>
      <w:r w:rsidRPr="00F94E09">
        <w:rPr>
          <w:rFonts w:ascii="Times New Roman" w:hAnsi="Times New Roman" w:cs="Times New Roman"/>
          <w:sz w:val="24"/>
          <w:szCs w:val="24"/>
        </w:rPr>
        <w:t xml:space="preserve">. Например, </w:t>
      </w:r>
      <w:r w:rsidR="0013649B">
        <w:rPr>
          <w:rFonts w:ascii="Times New Roman" w:hAnsi="Times New Roman" w:cs="Times New Roman"/>
          <w:sz w:val="24"/>
          <w:szCs w:val="24"/>
        </w:rPr>
        <w:t xml:space="preserve">«Открытый конкурс в электронной форме», </w:t>
      </w:r>
      <w:r w:rsidRPr="00F94E09">
        <w:rPr>
          <w:rFonts w:ascii="Times New Roman" w:hAnsi="Times New Roman" w:cs="Times New Roman"/>
          <w:sz w:val="24"/>
          <w:szCs w:val="24"/>
        </w:rPr>
        <w:t>"Запрос предложений в электронной форме", "Запрос котировок в электронной форме", и указать для каждого способа, что он буде</w:t>
      </w:r>
      <w:r w:rsidR="0013649B">
        <w:rPr>
          <w:rFonts w:ascii="Times New Roman" w:hAnsi="Times New Roman" w:cs="Times New Roman"/>
          <w:sz w:val="24"/>
          <w:szCs w:val="24"/>
        </w:rPr>
        <w:t>т проходить в электронной форме.</w:t>
      </w:r>
      <w:r w:rsidRPr="00F94E09">
        <w:rPr>
          <w:rFonts w:ascii="Times New Roman" w:hAnsi="Times New Roman" w:cs="Times New Roman"/>
          <w:sz w:val="24"/>
          <w:szCs w:val="24"/>
        </w:rPr>
        <w:t xml:space="preserve"> </w:t>
      </w:r>
      <w:r w:rsidR="0013649B">
        <w:rPr>
          <w:rFonts w:ascii="Times New Roman" w:hAnsi="Times New Roman" w:cs="Times New Roman"/>
          <w:sz w:val="24"/>
          <w:szCs w:val="24"/>
        </w:rPr>
        <w:t>В этом случае</w:t>
      </w:r>
      <w:r w:rsidRPr="00F94E09">
        <w:rPr>
          <w:rFonts w:ascii="Times New Roman" w:hAnsi="Times New Roman" w:cs="Times New Roman"/>
          <w:sz w:val="24"/>
          <w:szCs w:val="24"/>
        </w:rPr>
        <w:t xml:space="preserve"> прием заявок на участие</w:t>
      </w:r>
      <w:r w:rsidR="0013649B">
        <w:rPr>
          <w:rFonts w:ascii="Times New Roman" w:hAnsi="Times New Roman" w:cs="Times New Roman"/>
          <w:sz w:val="24"/>
          <w:szCs w:val="24"/>
        </w:rPr>
        <w:t xml:space="preserve"> в процедуре</w:t>
      </w:r>
      <w:r w:rsidRPr="00F94E09">
        <w:rPr>
          <w:rFonts w:ascii="Times New Roman" w:hAnsi="Times New Roman" w:cs="Times New Roman"/>
          <w:sz w:val="24"/>
          <w:szCs w:val="24"/>
        </w:rPr>
        <w:t xml:space="preserve"> будет </w:t>
      </w:r>
      <w:r w:rsidR="0013649B">
        <w:rPr>
          <w:rFonts w:ascii="Times New Roman" w:hAnsi="Times New Roman" w:cs="Times New Roman"/>
          <w:sz w:val="24"/>
          <w:szCs w:val="24"/>
        </w:rPr>
        <w:t>осуществляться</w:t>
      </w:r>
      <w:r w:rsidRPr="00F94E09">
        <w:rPr>
          <w:rFonts w:ascii="Times New Roman" w:hAnsi="Times New Roman" w:cs="Times New Roman"/>
          <w:sz w:val="24"/>
          <w:szCs w:val="24"/>
        </w:rPr>
        <w:t xml:space="preserve"> в электронной форме через площадку. </w:t>
      </w:r>
    </w:p>
    <w:p w:rsidR="00F94E09" w:rsidRPr="00F94E09" w:rsidRDefault="0013649B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50A8E">
        <w:rPr>
          <w:rFonts w:ascii="Times New Roman" w:hAnsi="Times New Roman" w:cs="Times New Roman"/>
          <w:sz w:val="24"/>
          <w:szCs w:val="24"/>
        </w:rPr>
        <w:t>Для осуществления процедур</w:t>
      </w:r>
      <w:r w:rsidR="00450A8E" w:rsidRPr="00F94E09">
        <w:rPr>
          <w:rFonts w:ascii="Times New Roman" w:hAnsi="Times New Roman" w:cs="Times New Roman"/>
          <w:sz w:val="24"/>
          <w:szCs w:val="24"/>
        </w:rPr>
        <w:t xml:space="preserve"> </w:t>
      </w:r>
      <w:r w:rsidR="00450A8E">
        <w:rPr>
          <w:rFonts w:ascii="Times New Roman" w:hAnsi="Times New Roman" w:cs="Times New Roman"/>
          <w:sz w:val="24"/>
          <w:szCs w:val="24"/>
        </w:rPr>
        <w:t xml:space="preserve">определения поставщика (подрядчика, исполнителя) вышеуказанными </w:t>
      </w:r>
      <w:r w:rsidR="00450A8E" w:rsidRPr="00F94E09">
        <w:rPr>
          <w:rFonts w:ascii="Times New Roman" w:hAnsi="Times New Roman" w:cs="Times New Roman"/>
          <w:sz w:val="24"/>
          <w:szCs w:val="24"/>
        </w:rPr>
        <w:t>способ</w:t>
      </w:r>
      <w:r w:rsidR="00450A8E">
        <w:rPr>
          <w:rFonts w:ascii="Times New Roman" w:hAnsi="Times New Roman" w:cs="Times New Roman"/>
          <w:sz w:val="24"/>
          <w:szCs w:val="24"/>
        </w:rPr>
        <w:t>ами</w:t>
      </w:r>
      <w:r w:rsidR="00450A8E" w:rsidRPr="00F94E09">
        <w:rPr>
          <w:rFonts w:ascii="Times New Roman" w:hAnsi="Times New Roman" w:cs="Times New Roman"/>
          <w:sz w:val="24"/>
          <w:szCs w:val="24"/>
        </w:rPr>
        <w:t xml:space="preserve"> закупок</w:t>
      </w:r>
      <w:r w:rsidR="00450A8E">
        <w:rPr>
          <w:rFonts w:ascii="Times New Roman" w:hAnsi="Times New Roman" w:cs="Times New Roman"/>
          <w:sz w:val="24"/>
          <w:szCs w:val="24"/>
        </w:rPr>
        <w:t>, в том числе в электронной форме,</w:t>
      </w:r>
      <w:r w:rsidR="00450A8E" w:rsidRPr="00F94E09">
        <w:rPr>
          <w:rFonts w:ascii="Times New Roman" w:hAnsi="Times New Roman" w:cs="Times New Roman"/>
          <w:sz w:val="24"/>
          <w:szCs w:val="24"/>
        </w:rPr>
        <w:t xml:space="preserve"> </w:t>
      </w:r>
      <w:r w:rsidR="00F94E09" w:rsidRPr="00F94E09">
        <w:rPr>
          <w:rFonts w:ascii="Times New Roman" w:hAnsi="Times New Roman" w:cs="Times New Roman"/>
          <w:sz w:val="24"/>
          <w:szCs w:val="24"/>
        </w:rPr>
        <w:t>Заказчик должен разработать</w:t>
      </w:r>
      <w:r>
        <w:rPr>
          <w:rFonts w:ascii="Times New Roman" w:hAnsi="Times New Roman" w:cs="Times New Roman"/>
          <w:sz w:val="24"/>
          <w:szCs w:val="24"/>
        </w:rPr>
        <w:t xml:space="preserve"> порядок</w:t>
      </w:r>
      <w:r w:rsidR="00450A8E">
        <w:rPr>
          <w:rFonts w:ascii="Times New Roman" w:hAnsi="Times New Roman" w:cs="Times New Roman"/>
          <w:sz w:val="24"/>
          <w:szCs w:val="24"/>
        </w:rPr>
        <w:t xml:space="preserve"> их проведения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, принять </w:t>
      </w:r>
      <w:r w:rsidR="000B04C7">
        <w:rPr>
          <w:rFonts w:ascii="Times New Roman" w:hAnsi="Times New Roman" w:cs="Times New Roman"/>
          <w:sz w:val="24"/>
          <w:szCs w:val="24"/>
        </w:rPr>
        <w:t>П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оложение </w:t>
      </w:r>
      <w:r w:rsidR="00450A8E" w:rsidRPr="00F94E09">
        <w:rPr>
          <w:rFonts w:ascii="Times New Roman" w:hAnsi="Times New Roman" w:cs="Times New Roman"/>
          <w:sz w:val="24"/>
          <w:szCs w:val="24"/>
        </w:rPr>
        <w:t>о закупк</w:t>
      </w:r>
      <w:r w:rsidR="000B04C7">
        <w:rPr>
          <w:rFonts w:ascii="Times New Roman" w:hAnsi="Times New Roman" w:cs="Times New Roman"/>
          <w:sz w:val="24"/>
          <w:szCs w:val="24"/>
        </w:rPr>
        <w:t>е</w:t>
      </w:r>
      <w:r w:rsidR="00450A8E" w:rsidRPr="00F94E09">
        <w:rPr>
          <w:rFonts w:ascii="Times New Roman" w:hAnsi="Times New Roman" w:cs="Times New Roman"/>
          <w:sz w:val="24"/>
          <w:szCs w:val="24"/>
        </w:rPr>
        <w:t xml:space="preserve"> </w:t>
      </w:r>
      <w:r w:rsidR="00F94E09" w:rsidRPr="00F94E09">
        <w:rPr>
          <w:rFonts w:ascii="Times New Roman" w:hAnsi="Times New Roman" w:cs="Times New Roman"/>
          <w:sz w:val="24"/>
          <w:szCs w:val="24"/>
        </w:rPr>
        <w:t>(либо внести изменения в действующее), в котором указ</w:t>
      </w:r>
      <w:r w:rsidR="00174909">
        <w:rPr>
          <w:rFonts w:ascii="Times New Roman" w:hAnsi="Times New Roman" w:cs="Times New Roman"/>
          <w:sz w:val="24"/>
          <w:szCs w:val="24"/>
        </w:rPr>
        <w:t>ать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 данные способы. Это организационная работа Заказчика. После этого</w:t>
      </w:r>
      <w:r w:rsidR="00174909">
        <w:rPr>
          <w:rFonts w:ascii="Times New Roman" w:hAnsi="Times New Roman" w:cs="Times New Roman"/>
          <w:sz w:val="24"/>
          <w:szCs w:val="24"/>
        </w:rPr>
        <w:t xml:space="preserve"> необходимо</w:t>
      </w:r>
      <w:r w:rsidR="000B04C7">
        <w:rPr>
          <w:rFonts w:ascii="Times New Roman" w:hAnsi="Times New Roman" w:cs="Times New Roman"/>
          <w:sz w:val="24"/>
          <w:szCs w:val="24"/>
        </w:rPr>
        <w:t xml:space="preserve"> произвести ряд настроек в Л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ичном кабинете (ЛК) </w:t>
      </w:r>
      <w:r w:rsidR="00313177">
        <w:rPr>
          <w:rFonts w:ascii="Times New Roman" w:hAnsi="Times New Roman" w:cs="Times New Roman"/>
          <w:sz w:val="24"/>
          <w:szCs w:val="24"/>
        </w:rPr>
        <w:t>в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 </w:t>
      </w:r>
      <w:r w:rsidR="00313177">
        <w:rPr>
          <w:rFonts w:ascii="Times New Roman" w:hAnsi="Times New Roman" w:cs="Times New Roman"/>
          <w:sz w:val="24"/>
          <w:szCs w:val="24"/>
        </w:rPr>
        <w:t>ЕИС</w:t>
      </w:r>
      <w:r w:rsidR="000B04C7">
        <w:rPr>
          <w:rFonts w:ascii="Times New Roman" w:hAnsi="Times New Roman" w:cs="Times New Roman"/>
          <w:sz w:val="24"/>
          <w:szCs w:val="24"/>
        </w:rPr>
        <w:t>-223</w:t>
      </w:r>
      <w:r w:rsidR="00F94E09" w:rsidRPr="00F94E09">
        <w:rPr>
          <w:rFonts w:ascii="Times New Roman" w:hAnsi="Times New Roman" w:cs="Times New Roman"/>
          <w:sz w:val="24"/>
          <w:szCs w:val="24"/>
        </w:rPr>
        <w:t>.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4E09" w:rsidRPr="00F94E09" w:rsidRDefault="00F94E09" w:rsidP="00F94E09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F94E09">
        <w:rPr>
          <w:rFonts w:ascii="Times New Roman" w:hAnsi="Times New Roman" w:cs="Times New Roman"/>
          <w:b/>
          <w:color w:val="002060"/>
          <w:sz w:val="24"/>
          <w:szCs w:val="24"/>
        </w:rPr>
        <w:t>Действия Заказчика: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4E09" w:rsidRPr="00F94E09" w:rsidRDefault="00F94E09" w:rsidP="00F94E0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 xml:space="preserve">В описании используются ссылки на документ  </w:t>
      </w:r>
      <w:r w:rsidRPr="00F94E09">
        <w:rPr>
          <w:rFonts w:ascii="Times New Roman" w:hAnsi="Times New Roman" w:cs="Times New Roman"/>
          <w:b/>
          <w:sz w:val="24"/>
          <w:szCs w:val="24"/>
        </w:rPr>
        <w:t xml:space="preserve">Руководство пользователя 223-ФЗ, </w:t>
      </w:r>
      <w:r w:rsidRPr="00F94E09">
        <w:rPr>
          <w:rFonts w:ascii="Times New Roman" w:hAnsi="Times New Roman" w:cs="Times New Roman"/>
          <w:sz w:val="24"/>
          <w:szCs w:val="24"/>
        </w:rPr>
        <w:t xml:space="preserve">который можно скачать с </w:t>
      </w:r>
      <w:r w:rsidR="00313177">
        <w:rPr>
          <w:rFonts w:ascii="Times New Roman" w:hAnsi="Times New Roman" w:cs="Times New Roman"/>
          <w:b/>
          <w:bCs/>
          <w:sz w:val="24"/>
          <w:szCs w:val="24"/>
        </w:rPr>
        <w:t>ЕИС</w:t>
      </w:r>
      <w:r w:rsidRPr="00F94E09">
        <w:rPr>
          <w:rFonts w:ascii="Times New Roman" w:hAnsi="Times New Roman" w:cs="Times New Roman"/>
          <w:b/>
          <w:bCs/>
          <w:sz w:val="24"/>
          <w:szCs w:val="24"/>
        </w:rPr>
        <w:t>-223</w:t>
      </w:r>
      <w:r w:rsidRPr="00F94E09">
        <w:rPr>
          <w:rFonts w:ascii="Times New Roman" w:hAnsi="Times New Roman" w:cs="Times New Roman"/>
          <w:sz w:val="24"/>
          <w:szCs w:val="24"/>
        </w:rPr>
        <w:t xml:space="preserve">, раздел </w:t>
      </w:r>
      <w:r w:rsidRPr="00F94E09">
        <w:rPr>
          <w:rFonts w:ascii="Times New Roman" w:hAnsi="Times New Roman" w:cs="Times New Roman"/>
          <w:b/>
          <w:sz w:val="24"/>
          <w:szCs w:val="24"/>
        </w:rPr>
        <w:t>«Документы» → «Руководства пользователя»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94E09">
        <w:rPr>
          <w:rFonts w:ascii="Times New Roman" w:hAnsi="Times New Roman" w:cs="Times New Roman"/>
          <w:b/>
          <w:sz w:val="24"/>
          <w:szCs w:val="24"/>
        </w:rPr>
        <w:t>(</w:t>
      </w:r>
      <w:hyperlink r:id="rId7" w:history="1">
        <w:r w:rsidR="00313177" w:rsidRPr="00EC6EC7">
          <w:rPr>
            <w:rStyle w:val="a4"/>
            <w:rFonts w:ascii="Times New Roman" w:hAnsi="Times New Roman" w:cs="Times New Roman"/>
            <w:b/>
            <w:sz w:val="24"/>
            <w:szCs w:val="24"/>
          </w:rPr>
          <w:t>http://zakupki.gov.ru/epz/main/public/document/view.html?sectionId=334&amp;pageNo=1&amp;categories=FZ44&amp;_categories=on&amp;categories=FZ223&amp;_categories=on&amp;categories=FZ94&amp;_categories=on&amp;categories=FZALL&amp;_categories=on</w:t>
        </w:r>
      </w:hyperlink>
      <w:hyperlink w:history="1"/>
      <w:r w:rsidRPr="00F94E09">
        <w:rPr>
          <w:rFonts w:ascii="Times New Roman" w:hAnsi="Times New Roman" w:cs="Times New Roman"/>
          <w:b/>
          <w:sz w:val="24"/>
          <w:szCs w:val="24"/>
        </w:rPr>
        <w:t>)</w:t>
      </w:r>
      <w:r w:rsidR="003131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4E09" w:rsidRPr="003D5A19" w:rsidRDefault="00174909" w:rsidP="00F94E09">
      <w:pPr>
        <w:spacing w:after="0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D5A19">
        <w:rPr>
          <w:rFonts w:ascii="Times New Roman" w:hAnsi="Times New Roman" w:cs="Times New Roman"/>
          <w:b/>
          <w:sz w:val="32"/>
          <w:szCs w:val="32"/>
        </w:rPr>
        <w:t>Для</w:t>
      </w:r>
      <w:r w:rsidR="00F94E09" w:rsidRPr="003D5A19">
        <w:rPr>
          <w:rFonts w:ascii="Times New Roman" w:hAnsi="Times New Roman" w:cs="Times New Roman"/>
          <w:b/>
          <w:sz w:val="32"/>
          <w:szCs w:val="32"/>
        </w:rPr>
        <w:t xml:space="preserve"> запус</w:t>
      </w:r>
      <w:r w:rsidRPr="003D5A19">
        <w:rPr>
          <w:rFonts w:ascii="Times New Roman" w:hAnsi="Times New Roman" w:cs="Times New Roman"/>
          <w:b/>
          <w:sz w:val="32"/>
          <w:szCs w:val="32"/>
        </w:rPr>
        <w:t>ка</w:t>
      </w:r>
      <w:r w:rsidR="00F94E09" w:rsidRPr="003D5A19">
        <w:rPr>
          <w:rFonts w:ascii="Times New Roman" w:hAnsi="Times New Roman" w:cs="Times New Roman"/>
          <w:b/>
          <w:sz w:val="32"/>
          <w:szCs w:val="32"/>
        </w:rPr>
        <w:t xml:space="preserve"> интеграци</w:t>
      </w:r>
      <w:r w:rsidRPr="003D5A19">
        <w:rPr>
          <w:rFonts w:ascii="Times New Roman" w:hAnsi="Times New Roman" w:cs="Times New Roman"/>
          <w:b/>
          <w:sz w:val="32"/>
          <w:szCs w:val="32"/>
        </w:rPr>
        <w:t>и</w:t>
      </w:r>
      <w:r w:rsidR="00F94E09" w:rsidRPr="003D5A19">
        <w:rPr>
          <w:rFonts w:ascii="Times New Roman" w:hAnsi="Times New Roman" w:cs="Times New Roman"/>
          <w:b/>
          <w:sz w:val="32"/>
          <w:szCs w:val="32"/>
        </w:rPr>
        <w:t xml:space="preserve"> по передаче закупок из Портала </w:t>
      </w:r>
      <w:r w:rsidR="007400A3">
        <w:rPr>
          <w:rFonts w:ascii="Times New Roman" w:hAnsi="Times New Roman" w:cs="Times New Roman"/>
          <w:b/>
          <w:sz w:val="32"/>
          <w:szCs w:val="32"/>
        </w:rPr>
        <w:t>в</w:t>
      </w:r>
      <w:r w:rsidR="00F94E09" w:rsidRPr="003D5A1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400A3">
        <w:rPr>
          <w:rFonts w:ascii="Times New Roman" w:hAnsi="Times New Roman" w:cs="Times New Roman"/>
          <w:b/>
          <w:sz w:val="32"/>
          <w:szCs w:val="32"/>
        </w:rPr>
        <w:t>ЕИС</w:t>
      </w:r>
      <w:r w:rsidR="000B04C7" w:rsidRPr="003D5A19">
        <w:rPr>
          <w:rFonts w:ascii="Times New Roman" w:hAnsi="Times New Roman" w:cs="Times New Roman"/>
          <w:b/>
          <w:sz w:val="32"/>
          <w:szCs w:val="32"/>
        </w:rPr>
        <w:t>-</w:t>
      </w:r>
      <w:r w:rsidR="00F94E09" w:rsidRPr="003D5A19">
        <w:rPr>
          <w:rFonts w:ascii="Times New Roman" w:hAnsi="Times New Roman" w:cs="Times New Roman"/>
          <w:b/>
          <w:sz w:val="32"/>
          <w:szCs w:val="32"/>
        </w:rPr>
        <w:t xml:space="preserve">223 </w:t>
      </w:r>
      <w:r w:rsidRPr="003D5A19">
        <w:rPr>
          <w:rFonts w:ascii="Times New Roman" w:hAnsi="Times New Roman" w:cs="Times New Roman"/>
          <w:b/>
          <w:sz w:val="32"/>
          <w:szCs w:val="32"/>
        </w:rPr>
        <w:t>необходимо</w:t>
      </w:r>
      <w:r w:rsidR="00F94E09" w:rsidRPr="003D5A19">
        <w:rPr>
          <w:rFonts w:ascii="Times New Roman" w:hAnsi="Times New Roman" w:cs="Times New Roman"/>
          <w:b/>
          <w:sz w:val="32"/>
          <w:szCs w:val="32"/>
        </w:rPr>
        <w:t>:</w:t>
      </w:r>
    </w:p>
    <w:p w:rsidR="00497195" w:rsidRPr="00F15A4F" w:rsidRDefault="00497195" w:rsidP="00F94E0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97195" w:rsidRPr="00CB3E69" w:rsidRDefault="00CB3E69" w:rsidP="00CB3E69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497195" w:rsidRPr="00CB3E69">
        <w:rPr>
          <w:rFonts w:ascii="Times New Roman" w:hAnsi="Times New Roman" w:cs="Times New Roman"/>
          <w:b/>
          <w:sz w:val="28"/>
          <w:szCs w:val="28"/>
        </w:rPr>
        <w:t xml:space="preserve">Настроить (указать), что в качестве внешней системы, проводящей закупки в электронной форме, выбрана система </w:t>
      </w:r>
      <w:proofErr w:type="spellStart"/>
      <w:r w:rsidR="00497195" w:rsidRPr="00CB3E69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VladZakupki</w:t>
      </w:r>
      <w:proofErr w:type="spellEnd"/>
      <w:r w:rsidR="00497195" w:rsidRPr="00CB3E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7195" w:rsidRPr="00CB3E69">
        <w:rPr>
          <w:rFonts w:ascii="Times New Roman" w:hAnsi="Times New Roman" w:cs="Times New Roman"/>
          <w:sz w:val="28"/>
          <w:szCs w:val="28"/>
        </w:rPr>
        <w:t xml:space="preserve">(см. Руководство пользователя 223-ФЗ, </w:t>
      </w:r>
      <w:proofErr w:type="gramStart"/>
      <w:r w:rsidR="00A23269" w:rsidRPr="00CB3E69">
        <w:rPr>
          <w:rFonts w:ascii="Times New Roman" w:hAnsi="Times New Roman" w:cs="Times New Roman"/>
          <w:sz w:val="28"/>
          <w:szCs w:val="28"/>
        </w:rPr>
        <w:t>раздел  «</w:t>
      </w:r>
      <w:proofErr w:type="gramEnd"/>
      <w:r w:rsidR="00A23269" w:rsidRPr="00CB3E69">
        <w:rPr>
          <w:rFonts w:ascii="Times New Roman" w:hAnsi="Times New Roman" w:cs="Times New Roman"/>
          <w:sz w:val="28"/>
          <w:szCs w:val="28"/>
        </w:rPr>
        <w:t>Настройка интеграции и внешние системы»</w:t>
      </w:r>
      <w:r w:rsidR="00497195" w:rsidRPr="00CB3E69">
        <w:rPr>
          <w:rFonts w:ascii="Times New Roman" w:hAnsi="Times New Roman" w:cs="Times New Roman"/>
          <w:sz w:val="28"/>
          <w:szCs w:val="28"/>
        </w:rPr>
        <w:t>).</w:t>
      </w:r>
      <w:r w:rsidR="00497195" w:rsidRPr="00CB3E69">
        <w:rPr>
          <w:rFonts w:ascii="Times New Roman" w:hAnsi="Times New Roman" w:cs="Times New Roman"/>
          <w:color w:val="C00000"/>
          <w:sz w:val="28"/>
          <w:szCs w:val="28"/>
          <w:vertAlign w:val="superscript"/>
        </w:rPr>
        <w:t>1</w:t>
      </w:r>
    </w:p>
    <w:p w:rsidR="006D1D15" w:rsidRDefault="006D1D15" w:rsidP="006D1D15">
      <w:pPr>
        <w:pStyle w:val="a3"/>
        <w:ind w:left="92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D1D15" w:rsidRDefault="006D1D15" w:rsidP="006D1D15">
      <w:pPr>
        <w:pStyle w:val="a3"/>
        <w:ind w:left="92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B3E69" w:rsidRDefault="006D1D15" w:rsidP="00CB3E69">
      <w:pPr>
        <w:spacing w:after="0"/>
        <w:ind w:firstLine="567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6D1D1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Подраздел: </w:t>
      </w:r>
      <w:r w:rsidRPr="006D1D1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Просмотр сокращенного списка внешних систем, проводящих закупки в электронной форме</w:t>
      </w:r>
    </w:p>
    <w:p w:rsidR="00CB3E69" w:rsidRDefault="006D1D15" w:rsidP="00CB3E6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color w:val="000000"/>
          <w:sz w:val="24"/>
          <w:szCs w:val="24"/>
        </w:rPr>
        <w:t>Для просмотра сокращенного списка внешних систем, проводящих закупки в электронной форме, выполните вход в Личный кабинет пользователя.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В вертикальном меню навигации, расположенном в ЛК в левой части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страницы, нажмите на гиперссылку «Внешние системы, проводящие закупки в электронной форме». По нажатию гиперссылки отобразится страница со списком внешних систем, проводящих закупки в электронной форме (Рис. 1).</w:t>
      </w:r>
    </w:p>
    <w:p w:rsidR="006D1D15" w:rsidRPr="006D1D15" w:rsidRDefault="006D1D15" w:rsidP="00CB3E6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5D3AE3" wp14:editId="50A91205">
            <wp:extent cx="4286250" cy="3136280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4693" t="23945" r="35864" b="24743"/>
                    <a:stretch/>
                  </pic:blipFill>
                  <pic:spPr bwMode="auto">
                    <a:xfrm>
                      <a:off x="0" y="0"/>
                      <a:ext cx="4303838" cy="3149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D15" w:rsidRPr="006D1D15" w:rsidRDefault="006D1D15" w:rsidP="006D1D15">
      <w:pPr>
        <w:pStyle w:val="a3"/>
        <w:ind w:left="927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b/>
          <w:i/>
          <w:color w:val="000000"/>
          <w:sz w:val="24"/>
          <w:szCs w:val="24"/>
        </w:rPr>
        <w:t>Рис.1</w:t>
      </w:r>
    </w:p>
    <w:p w:rsidR="003D5A19" w:rsidRDefault="006D1D15" w:rsidP="00CB3E69">
      <w:pPr>
        <w:spacing w:after="0"/>
        <w:ind w:firstLine="567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6D1D1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Подраздел: </w:t>
      </w:r>
      <w:r w:rsidRPr="006D1D1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Создание записи о внешней системе, проводящей закупки в</w:t>
      </w:r>
      <w:r w:rsidRPr="006D1D15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Pr="006D1D1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электронной форме</w:t>
      </w:r>
    </w:p>
    <w:p w:rsidR="006D1D15" w:rsidRPr="006D1D15" w:rsidRDefault="006D1D15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color w:val="000000"/>
          <w:sz w:val="24"/>
          <w:szCs w:val="24"/>
        </w:rPr>
        <w:t xml:space="preserve">Для создания новой записи о внешней системе нажмите на </w:t>
      </w:r>
      <w:proofErr w:type="gramStart"/>
      <w:r w:rsidRPr="006D1D15">
        <w:rPr>
          <w:rFonts w:ascii="Times New Roman" w:hAnsi="Times New Roman" w:cs="Times New Roman"/>
          <w:color w:val="000000"/>
          <w:sz w:val="24"/>
          <w:szCs w:val="24"/>
        </w:rPr>
        <w:t>гиперссылку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«</w:t>
      </w:r>
      <w:proofErr w:type="gramEnd"/>
      <w:r w:rsidRPr="006D1D15">
        <w:rPr>
          <w:rFonts w:ascii="Times New Roman" w:hAnsi="Times New Roman" w:cs="Times New Roman"/>
          <w:color w:val="000000"/>
          <w:sz w:val="24"/>
          <w:szCs w:val="24"/>
        </w:rPr>
        <w:t>Добавить новую внешнюю систему» на странице «Внешние системы,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проводящие закупки в электронной форме» (Рис. 1).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По нажатию гиперссылки отобразится окно для добавления новой внешней системы, проводящей закупки в электронной форме, в сокращенный список внешних систем.</w:t>
      </w:r>
    </w:p>
    <w:p w:rsidR="006D1D15" w:rsidRDefault="006D1D15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color w:val="000000"/>
          <w:sz w:val="24"/>
          <w:szCs w:val="24"/>
        </w:rPr>
        <w:t xml:space="preserve">Заполните поле «Наименование внешней системы» </w:t>
      </w:r>
      <w:proofErr w:type="spellStart"/>
      <w:r w:rsidRPr="006D1D15">
        <w:rPr>
          <w:rFonts w:ascii="Times New Roman" w:hAnsi="Times New Roman" w:cs="Times New Roman"/>
          <w:color w:val="FF0000"/>
          <w:sz w:val="24"/>
          <w:szCs w:val="24"/>
        </w:rPr>
        <w:t>VladZakupki</w:t>
      </w:r>
      <w:proofErr w:type="spellEnd"/>
      <w:r w:rsidRPr="006D1D15">
        <w:rPr>
          <w:rFonts w:ascii="Times New Roman" w:hAnsi="Times New Roman" w:cs="Times New Roman"/>
          <w:color w:val="000000"/>
          <w:sz w:val="24"/>
          <w:szCs w:val="24"/>
        </w:rPr>
        <w:t>, нажав гиперссылку «Найти в справочнике» и выбрав в появившемся окне необходимое значение (Рис.2).</w:t>
      </w:r>
    </w:p>
    <w:p w:rsidR="003D5A19" w:rsidRPr="006D1D15" w:rsidRDefault="003D5A19" w:rsidP="003D5A1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1D15" w:rsidRPr="006D1D15" w:rsidRDefault="006D1D15" w:rsidP="006D1D15">
      <w:pPr>
        <w:pStyle w:val="a3"/>
        <w:ind w:left="927"/>
        <w:rPr>
          <w:rFonts w:ascii="Times New Roman" w:hAnsi="Times New Roman" w:cs="Times New Roman"/>
          <w:sz w:val="24"/>
          <w:szCs w:val="24"/>
        </w:rPr>
      </w:pPr>
      <w:r w:rsidRPr="006D1D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2537D1" wp14:editId="0BDAF2EB">
            <wp:extent cx="4086225" cy="21587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7579" t="45895" r="38429" b="22177"/>
                    <a:stretch/>
                  </pic:blipFill>
                  <pic:spPr bwMode="auto">
                    <a:xfrm>
                      <a:off x="0" y="0"/>
                      <a:ext cx="4129812" cy="2181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D15" w:rsidRPr="006D1D15" w:rsidRDefault="006D1D15" w:rsidP="006D1D15">
      <w:pPr>
        <w:pStyle w:val="a3"/>
        <w:ind w:left="927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>Рис.2</w:t>
      </w:r>
    </w:p>
    <w:p w:rsidR="006D1D15" w:rsidRPr="006D1D15" w:rsidRDefault="006D1D15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color w:val="000000"/>
          <w:sz w:val="24"/>
          <w:szCs w:val="24"/>
        </w:rPr>
        <w:t>Выбранное наименование отобразится в поле «Наименование внешней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системы» на форме для добавления новой внешней системы (Рис. 2). В поле «URL-адрес» отобразится Интернет-адрес внешней системы, выбранной в справочнике </w:t>
      </w:r>
      <w:r w:rsidRPr="007E6C62">
        <w:rPr>
          <w:rFonts w:ascii="Times New Roman" w:hAnsi="Times New Roman" w:cs="Times New Roman"/>
          <w:sz w:val="24"/>
          <w:szCs w:val="24"/>
        </w:rPr>
        <w:t>(</w:t>
      </w:r>
      <w:hyperlink r:id="rId10" w:history="1">
        <w:r w:rsidRPr="006D1D15">
          <w:rPr>
            <w:rStyle w:val="a4"/>
            <w:rFonts w:ascii="Times New Roman" w:hAnsi="Times New Roman" w:cs="Times New Roman"/>
            <w:sz w:val="24"/>
            <w:szCs w:val="24"/>
          </w:rPr>
          <w:t>www.vladzakupki.ru</w:t>
        </w:r>
      </w:hyperlink>
      <w:r w:rsidRPr="007E6C62">
        <w:rPr>
          <w:rFonts w:ascii="Times New Roman" w:hAnsi="Times New Roman" w:cs="Times New Roman"/>
          <w:sz w:val="24"/>
          <w:szCs w:val="24"/>
        </w:rPr>
        <w:t>)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1D15" w:rsidRPr="006D1D15" w:rsidRDefault="006D1D15" w:rsidP="006D1D15">
      <w:pPr>
        <w:pStyle w:val="a3"/>
        <w:spacing w:after="0"/>
        <w:ind w:left="92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</w:p>
    <w:p w:rsidR="006D1D15" w:rsidRDefault="00497195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1D15">
        <w:rPr>
          <w:rFonts w:ascii="Times New Roman" w:hAnsi="Times New Roman" w:cs="Times New Roman"/>
          <w:b/>
          <w:sz w:val="28"/>
          <w:szCs w:val="28"/>
        </w:rPr>
        <w:t xml:space="preserve">2. Активировать функцию взаимодействия с внешней системой, выполнить настройки интеграции </w:t>
      </w:r>
      <w:r w:rsidRPr="00CB3E69">
        <w:rPr>
          <w:rFonts w:ascii="Times New Roman" w:hAnsi="Times New Roman" w:cs="Times New Roman"/>
          <w:sz w:val="28"/>
          <w:szCs w:val="28"/>
        </w:rPr>
        <w:t xml:space="preserve">(см. Руководство пользователя 223-ФЗ, </w:t>
      </w:r>
      <w:r w:rsidR="006D1D15" w:rsidRPr="00CB3E69">
        <w:rPr>
          <w:rFonts w:ascii="Times New Roman" w:hAnsi="Times New Roman" w:cs="Times New Roman"/>
          <w:sz w:val="28"/>
          <w:szCs w:val="28"/>
        </w:rPr>
        <w:t>Раздел «Интеграция с внешними системами»</w:t>
      </w:r>
      <w:r w:rsidRPr="00CB3E69">
        <w:rPr>
          <w:rFonts w:ascii="Times New Roman" w:hAnsi="Times New Roman" w:cs="Times New Roman"/>
          <w:sz w:val="28"/>
          <w:szCs w:val="28"/>
        </w:rPr>
        <w:t>).</w:t>
      </w:r>
      <w:r w:rsidRPr="00F94E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1D15" w:rsidRDefault="006D1D15" w:rsidP="0049719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1D15" w:rsidRPr="006D1D15" w:rsidRDefault="006D1D15" w:rsidP="006D1D1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b/>
          <w:color w:val="000000"/>
          <w:sz w:val="24"/>
          <w:szCs w:val="24"/>
        </w:rPr>
        <w:t>Подраздел: Интеграция с внешними системами</w:t>
      </w:r>
    </w:p>
    <w:p w:rsidR="003D5A19" w:rsidRDefault="006D1D15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color w:val="000000"/>
          <w:sz w:val="24"/>
          <w:szCs w:val="24"/>
        </w:rPr>
        <w:t>Для изменения настроек интеграции выполните вход в Личный кабинет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пользователя.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В вертикальном меню, расположенном в левой части страницы, нажмите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гиперссылку «Настройки интеграции».</w:t>
      </w:r>
    </w:p>
    <w:p w:rsidR="006D1D15" w:rsidRDefault="006D1D15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color w:val="000000"/>
          <w:sz w:val="24"/>
          <w:szCs w:val="24"/>
        </w:rPr>
        <w:t xml:space="preserve">По нажатию гиперссылки «Настройки интеграции» отобразится </w:t>
      </w:r>
      <w:proofErr w:type="gramStart"/>
      <w:r w:rsidRPr="006D1D15">
        <w:rPr>
          <w:rFonts w:ascii="Times New Roman" w:hAnsi="Times New Roman" w:cs="Times New Roman"/>
          <w:color w:val="000000"/>
          <w:sz w:val="24"/>
          <w:szCs w:val="24"/>
        </w:rPr>
        <w:t>форма,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позволяющая</w:t>
      </w:r>
      <w:proofErr w:type="gramEnd"/>
      <w:r w:rsidRPr="006D1D15">
        <w:rPr>
          <w:rFonts w:ascii="Times New Roman" w:hAnsi="Times New Roman" w:cs="Times New Roman"/>
          <w:color w:val="000000"/>
          <w:sz w:val="24"/>
          <w:szCs w:val="24"/>
        </w:rPr>
        <w:t xml:space="preserve"> настроить взаимодействие с внешними системами (Рис. 3).</w:t>
      </w:r>
    </w:p>
    <w:p w:rsidR="007E6C62" w:rsidRPr="006D1D15" w:rsidRDefault="007E6C62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1D15" w:rsidRPr="006D1D15" w:rsidRDefault="006D1D15" w:rsidP="006D1D1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DB5BD6B" wp14:editId="40309D65">
            <wp:extent cx="4827814" cy="16897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4153" t="43615" r="20951" b="28449"/>
                    <a:stretch/>
                  </pic:blipFill>
                  <pic:spPr bwMode="auto">
                    <a:xfrm>
                      <a:off x="0" y="0"/>
                      <a:ext cx="4881257" cy="1708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D15" w:rsidRPr="006D1D15" w:rsidRDefault="006D1D15" w:rsidP="006D1D15">
      <w:pPr>
        <w:pStyle w:val="a3"/>
        <w:ind w:left="92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b/>
          <w:color w:val="000000"/>
          <w:sz w:val="24"/>
          <w:szCs w:val="24"/>
        </w:rPr>
        <w:t>Рис.3</w:t>
      </w:r>
    </w:p>
    <w:p w:rsidR="009C7F7B" w:rsidRDefault="009C7F7B" w:rsidP="006D1D15">
      <w:pPr>
        <w:pStyle w:val="a3"/>
        <w:ind w:left="927"/>
        <w:rPr>
          <w:rFonts w:ascii="Times New Roman" w:hAnsi="Times New Roman" w:cs="Times New Roman"/>
          <w:color w:val="000000"/>
          <w:sz w:val="24"/>
          <w:szCs w:val="24"/>
        </w:rPr>
      </w:pPr>
    </w:p>
    <w:p w:rsidR="006D1D15" w:rsidRPr="006D1D15" w:rsidRDefault="006D1D15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color w:val="000000"/>
          <w:sz w:val="24"/>
          <w:szCs w:val="24"/>
        </w:rPr>
        <w:t>Для того чтобы активировать функцию взаимодействия с внешними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системами и иметь возможность настроить параметры </w:t>
      </w:r>
      <w:proofErr w:type="gramStart"/>
      <w:r w:rsidRPr="006D1D15">
        <w:rPr>
          <w:rFonts w:ascii="Times New Roman" w:hAnsi="Times New Roman" w:cs="Times New Roman"/>
          <w:color w:val="000000"/>
          <w:sz w:val="24"/>
          <w:szCs w:val="24"/>
        </w:rPr>
        <w:t>взаимодействия,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установите</w:t>
      </w:r>
      <w:proofErr w:type="gramEnd"/>
      <w:r w:rsidRPr="006D1D15">
        <w:rPr>
          <w:rFonts w:ascii="Times New Roman" w:hAnsi="Times New Roman" w:cs="Times New Roman"/>
          <w:color w:val="000000"/>
          <w:sz w:val="24"/>
          <w:szCs w:val="24"/>
        </w:rPr>
        <w:t xml:space="preserve"> переключатель «Допускается» в разделе «Взаимодействие с внешними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системами».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В окне настройки интеграции отобразятся дополнительные разделы: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«Настройки взаимодействия», «Сведения о закупках, получаемые из внешней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системы» (Рис. 4 ).</w:t>
      </w:r>
    </w:p>
    <w:p w:rsidR="006D1D15" w:rsidRPr="006D1D15" w:rsidRDefault="006D1D15" w:rsidP="006D1D1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412F858" wp14:editId="06CE1AD8">
            <wp:extent cx="4337918" cy="7124700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1427" t="16534" r="42117" b="6214"/>
                    <a:stretch/>
                  </pic:blipFill>
                  <pic:spPr bwMode="auto">
                    <a:xfrm>
                      <a:off x="0" y="0"/>
                      <a:ext cx="4355524" cy="7153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D15" w:rsidRPr="009C7F7B" w:rsidRDefault="006D1D15" w:rsidP="006D1D15">
      <w:pPr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9C7F7B">
        <w:rPr>
          <w:rFonts w:ascii="Times New Roman" w:hAnsi="Times New Roman" w:cs="Times New Roman"/>
          <w:b/>
          <w:i/>
          <w:color w:val="000000"/>
          <w:sz w:val="24"/>
          <w:szCs w:val="24"/>
        </w:rPr>
        <w:t>Рис.4</w:t>
      </w:r>
    </w:p>
    <w:p w:rsidR="006D1D15" w:rsidRPr="006D1D15" w:rsidRDefault="006D1D15" w:rsidP="006D1D1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color w:val="000000"/>
          <w:sz w:val="24"/>
          <w:szCs w:val="24"/>
        </w:rPr>
        <w:t>В разделе «Настройки взаимодействия» в полях «Логин», «Пароль</w:t>
      </w:r>
      <w:proofErr w:type="gramStart"/>
      <w:r w:rsidRPr="006D1D15">
        <w:rPr>
          <w:rFonts w:ascii="Times New Roman" w:hAnsi="Times New Roman" w:cs="Times New Roman"/>
          <w:color w:val="000000"/>
          <w:sz w:val="24"/>
          <w:szCs w:val="24"/>
        </w:rPr>
        <w:t>»,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«</w:t>
      </w:r>
      <w:proofErr w:type="gramEnd"/>
      <w:r w:rsidRPr="006D1D15">
        <w:rPr>
          <w:rFonts w:ascii="Times New Roman" w:hAnsi="Times New Roman" w:cs="Times New Roman"/>
          <w:color w:val="000000"/>
          <w:sz w:val="24"/>
          <w:szCs w:val="24"/>
        </w:rPr>
        <w:t>Подтверждение пароля», «Описание» укажите учетные данные, которые будут использоваться при загрузке данных в Личный кабинет.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Используемый пароль должен содержать не менее трех заглавных букв,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трех строчных букв, трех цифр. Использование в пароле логина пользователя не допускается.</w:t>
      </w:r>
    </w:p>
    <w:p w:rsidR="006D1D15" w:rsidRPr="006D1D15" w:rsidRDefault="006D1D15" w:rsidP="006D1D1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Это именно логин и пароль для интеграции их необходимо отправить оператору ЭТП на электронную почту </w:t>
      </w:r>
      <w:hyperlink r:id="rId13" w:history="1">
        <w:r w:rsidRPr="006D1D15">
          <w:rPr>
            <w:rStyle w:val="a4"/>
            <w:rFonts w:ascii="Times New Roman" w:hAnsi="Times New Roman" w:cs="Times New Roman"/>
            <w:b/>
            <w:sz w:val="24"/>
            <w:szCs w:val="24"/>
          </w:rPr>
          <w:t>centrzakupki@mail.ru</w:t>
        </w:r>
      </w:hyperlink>
      <w:r w:rsidRPr="006D1D15">
        <w:rPr>
          <w:rFonts w:ascii="Times New Roman" w:hAnsi="Times New Roman" w:cs="Times New Roman"/>
          <w:b/>
          <w:color w:val="000000"/>
          <w:sz w:val="24"/>
          <w:szCs w:val="24"/>
        </w:rPr>
        <w:t>!</w:t>
      </w:r>
    </w:p>
    <w:p w:rsidR="006D1D15" w:rsidRDefault="006D1D15" w:rsidP="009C7F7B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D1D15">
        <w:rPr>
          <w:rFonts w:ascii="Times New Roman" w:hAnsi="Times New Roman" w:cs="Times New Roman"/>
          <w:color w:val="000000"/>
          <w:sz w:val="24"/>
          <w:szCs w:val="24"/>
        </w:rPr>
        <w:lastRenderedPageBreak/>
        <w:br/>
        <w:t>Указав учетные данные, нажмите на гиперссылку «Добавить позицию в</w:t>
      </w:r>
      <w:r w:rsidR="00CB3E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t>таблицу». Введенные данные отобразятся в таблице учетных данных. В случае необходимости добавить дополнительные учетные данные повторите описанную процедуру добавления данных в таблицу. В таблицу может быть добавлено не более десяти записей с учетными данными. Для удаления учетных данных из таблицы нажмите на пиктограмму в колонке «Удалить» (Рис. 4).</w:t>
      </w:r>
      <w:r>
        <w:rPr>
          <w:color w:val="000000"/>
          <w:sz w:val="28"/>
          <w:szCs w:val="28"/>
        </w:rPr>
        <w:br/>
      </w:r>
    </w:p>
    <w:p w:rsidR="003D5A19" w:rsidRPr="003D5A19" w:rsidRDefault="003D5A19" w:rsidP="003D5A1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D5A19">
        <w:rPr>
          <w:rFonts w:ascii="Times New Roman" w:hAnsi="Times New Roman" w:cs="Times New Roman"/>
          <w:b/>
          <w:color w:val="000000"/>
          <w:sz w:val="24"/>
          <w:szCs w:val="24"/>
        </w:rPr>
        <w:t>В блоке «Сертификаты ключей проверки электронной подписи, используемые для информационного взаимодействия»</w:t>
      </w:r>
      <w:r w:rsidRPr="003D5A19">
        <w:rPr>
          <w:rFonts w:ascii="Times New Roman" w:hAnsi="Times New Roman" w:cs="Times New Roman"/>
          <w:color w:val="000000"/>
          <w:sz w:val="24"/>
          <w:szCs w:val="24"/>
        </w:rPr>
        <w:t xml:space="preserve"> содержится таблица со списком прикрепленных сертификатов ключей проверки электронной подписи.</w:t>
      </w:r>
      <w:r w:rsidRPr="003D5A19">
        <w:rPr>
          <w:rFonts w:ascii="Times New Roman" w:hAnsi="Times New Roman" w:cs="Times New Roman"/>
          <w:color w:val="000000"/>
          <w:sz w:val="24"/>
          <w:szCs w:val="24"/>
        </w:rPr>
        <w:br/>
        <w:t>Для проверки сертификата в выпадающем меню поля с наименованием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D5A19">
        <w:rPr>
          <w:rFonts w:ascii="Times New Roman" w:hAnsi="Times New Roman" w:cs="Times New Roman"/>
          <w:color w:val="000000"/>
          <w:sz w:val="24"/>
          <w:szCs w:val="24"/>
        </w:rPr>
        <w:t>сертификата выберите пункт «Проверить», для удаления сертификата выберите пункт «Удалить» (Рис. 5).</w:t>
      </w:r>
    </w:p>
    <w:p w:rsidR="003D5A19" w:rsidRPr="003D5A19" w:rsidRDefault="003D5A19" w:rsidP="003D5A1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D5A1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D06E0D" wp14:editId="1C1AA963">
            <wp:extent cx="5902939" cy="196215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7798" t="34207" r="24800" b="31870"/>
                    <a:stretch/>
                  </pic:blipFill>
                  <pic:spPr bwMode="auto">
                    <a:xfrm>
                      <a:off x="0" y="0"/>
                      <a:ext cx="5912416" cy="196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5A19" w:rsidRPr="003D5A19" w:rsidRDefault="003D5A19" w:rsidP="003D5A19">
      <w:pPr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D5A19">
        <w:rPr>
          <w:rFonts w:ascii="Times New Roman" w:hAnsi="Times New Roman" w:cs="Times New Roman"/>
          <w:b/>
          <w:i/>
          <w:color w:val="000000"/>
          <w:sz w:val="24"/>
          <w:szCs w:val="24"/>
        </w:rPr>
        <w:t>Рис.5</w:t>
      </w:r>
    </w:p>
    <w:p w:rsidR="006D1D15" w:rsidRPr="003D5A19" w:rsidRDefault="003D5A19" w:rsidP="003D5A1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D5A19">
        <w:rPr>
          <w:rFonts w:ascii="Times New Roman" w:hAnsi="Times New Roman" w:cs="Times New Roman"/>
          <w:color w:val="000000"/>
          <w:sz w:val="24"/>
          <w:szCs w:val="24"/>
        </w:rPr>
        <w:t xml:space="preserve">Для добавления сертификата ЭП в блоке </w:t>
      </w:r>
      <w:r w:rsidRPr="00CB3E69">
        <w:rPr>
          <w:rFonts w:ascii="Times New Roman" w:hAnsi="Times New Roman" w:cs="Times New Roman"/>
          <w:b/>
          <w:color w:val="000000"/>
          <w:sz w:val="24"/>
          <w:szCs w:val="24"/>
        </w:rPr>
        <w:t>«Добавление нового сертификата»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D5A19">
        <w:rPr>
          <w:rFonts w:ascii="Times New Roman" w:hAnsi="Times New Roman" w:cs="Times New Roman"/>
          <w:color w:val="000000"/>
          <w:sz w:val="24"/>
          <w:szCs w:val="24"/>
        </w:rPr>
        <w:t xml:space="preserve">укажите путь к нему и нажмите на кнопку «Прикрепить» (Рис.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3D5A19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F12C55" w:rsidRPr="003D5A19" w:rsidRDefault="00F31020" w:rsidP="0049719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первичной настройки </w:t>
      </w:r>
      <w:r w:rsidR="003D5A19" w:rsidRPr="003D5A19">
        <w:rPr>
          <w:rFonts w:ascii="Times New Roman" w:hAnsi="Times New Roman" w:cs="Times New Roman"/>
          <w:b/>
          <w:sz w:val="24"/>
          <w:szCs w:val="24"/>
        </w:rPr>
        <w:t>Вам необходимо</w:t>
      </w:r>
      <w:r w:rsidR="00497195" w:rsidRPr="003D5A19">
        <w:rPr>
          <w:rFonts w:ascii="Times New Roman" w:hAnsi="Times New Roman" w:cs="Times New Roman"/>
          <w:b/>
          <w:sz w:val="24"/>
          <w:szCs w:val="24"/>
        </w:rPr>
        <w:t xml:space="preserve"> прикрепить </w:t>
      </w:r>
      <w:r w:rsidR="00F12C55" w:rsidRPr="003D5A19">
        <w:rPr>
          <w:rFonts w:ascii="Times New Roman" w:hAnsi="Times New Roman" w:cs="Times New Roman"/>
          <w:b/>
          <w:sz w:val="24"/>
          <w:szCs w:val="24"/>
        </w:rPr>
        <w:t>два сертификата, которые вы получите по е-</w:t>
      </w:r>
      <w:r w:rsidR="00F12C55" w:rsidRPr="003D5A19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="00F12C55" w:rsidRPr="003D5A1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F12C55" w:rsidRPr="003D5A19" w:rsidRDefault="00F12C55" w:rsidP="0049719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5A19">
        <w:rPr>
          <w:rFonts w:ascii="Times New Roman" w:hAnsi="Times New Roman" w:cs="Times New Roman"/>
          <w:b/>
          <w:sz w:val="24"/>
          <w:szCs w:val="24"/>
        </w:rPr>
        <w:t>1) сертификат головного удостоверяющего центра (</w:t>
      </w:r>
      <w:r w:rsidRPr="003D5A19">
        <w:rPr>
          <w:rFonts w:ascii="Times New Roman" w:hAnsi="Times New Roman" w:cs="Times New Roman"/>
          <w:b/>
          <w:sz w:val="24"/>
          <w:szCs w:val="24"/>
          <w:u w:val="single"/>
        </w:rPr>
        <w:t>ГУЦ</w:t>
      </w:r>
      <w:r w:rsidRPr="003D5A19">
        <w:rPr>
          <w:rFonts w:ascii="Times New Roman" w:hAnsi="Times New Roman" w:cs="Times New Roman"/>
          <w:b/>
          <w:sz w:val="24"/>
          <w:szCs w:val="24"/>
        </w:rPr>
        <w:t xml:space="preserve">) и </w:t>
      </w:r>
    </w:p>
    <w:p w:rsidR="00497195" w:rsidRDefault="00F12C55" w:rsidP="00497195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  <w:r w:rsidRPr="003D5A19"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="00497195" w:rsidRPr="003D5A19">
        <w:rPr>
          <w:rFonts w:ascii="Times New Roman" w:hAnsi="Times New Roman" w:cs="Times New Roman"/>
          <w:b/>
          <w:sz w:val="24"/>
          <w:szCs w:val="24"/>
        </w:rPr>
        <w:t xml:space="preserve">корневой сертификат УЦ </w:t>
      </w:r>
      <w:proofErr w:type="spellStart"/>
      <w:r w:rsidR="00497195" w:rsidRPr="003D5A19">
        <w:rPr>
          <w:rFonts w:ascii="Times New Roman" w:hAnsi="Times New Roman" w:cs="Times New Roman"/>
          <w:b/>
          <w:sz w:val="24"/>
          <w:szCs w:val="24"/>
        </w:rPr>
        <w:t>ИнфоЦентр</w:t>
      </w:r>
      <w:proofErr w:type="spellEnd"/>
      <w:r w:rsidR="00497195" w:rsidRPr="003D5A19">
        <w:rPr>
          <w:rFonts w:ascii="Times New Roman" w:hAnsi="Times New Roman" w:cs="Times New Roman"/>
          <w:b/>
          <w:sz w:val="24"/>
          <w:szCs w:val="24"/>
        </w:rPr>
        <w:t>, выданный Оператору ЭТП</w:t>
      </w:r>
      <w:r w:rsidRPr="003D5A1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5A19">
        <w:rPr>
          <w:rFonts w:ascii="Times New Roman" w:hAnsi="Times New Roman" w:cs="Times New Roman"/>
          <w:b/>
          <w:sz w:val="24"/>
          <w:szCs w:val="24"/>
          <w:u w:val="single"/>
        </w:rPr>
        <w:t>сертификат для интеграции</w:t>
      </w:r>
      <w:r w:rsidRPr="003D5A19">
        <w:rPr>
          <w:rFonts w:ascii="Times New Roman" w:hAnsi="Times New Roman" w:cs="Times New Roman"/>
          <w:b/>
          <w:sz w:val="24"/>
          <w:szCs w:val="24"/>
        </w:rPr>
        <w:t>)</w:t>
      </w:r>
      <w:r w:rsidR="00497195" w:rsidRPr="003D5A19">
        <w:rPr>
          <w:rFonts w:ascii="Times New Roman" w:hAnsi="Times New Roman" w:cs="Times New Roman"/>
          <w:b/>
          <w:sz w:val="24"/>
          <w:szCs w:val="24"/>
        </w:rPr>
        <w:t>.</w:t>
      </w:r>
      <w:r w:rsidR="00497195">
        <w:rPr>
          <w:rFonts w:ascii="Times New Roman" w:hAnsi="Times New Roman" w:cs="Times New Roman"/>
          <w:color w:val="C00000"/>
          <w:sz w:val="32"/>
          <w:szCs w:val="32"/>
          <w:vertAlign w:val="superscript"/>
        </w:rPr>
        <w:t>1</w:t>
      </w:r>
    </w:p>
    <w:p w:rsidR="003D5A19" w:rsidRDefault="003D5A19" w:rsidP="00497195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</w:p>
    <w:p w:rsidR="007E6C62" w:rsidRPr="007E6C62" w:rsidRDefault="007E6C62" w:rsidP="007E6C6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7E6C62">
        <w:rPr>
          <w:rFonts w:ascii="Times New Roman" w:hAnsi="Times New Roman" w:cs="Times New Roman"/>
          <w:color w:val="000000"/>
          <w:sz w:val="24"/>
          <w:szCs w:val="24"/>
        </w:rPr>
        <w:t xml:space="preserve">В блоке </w:t>
      </w:r>
      <w:r w:rsidRPr="007E6C62">
        <w:rPr>
          <w:rFonts w:ascii="Times New Roman" w:hAnsi="Times New Roman" w:cs="Times New Roman"/>
          <w:b/>
          <w:color w:val="000000"/>
          <w:sz w:val="24"/>
          <w:szCs w:val="24"/>
        </w:rPr>
        <w:t>«Сведения о закупках, получаемые из внешней системы»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6C62">
        <w:rPr>
          <w:rFonts w:ascii="Times New Roman" w:hAnsi="Times New Roman" w:cs="Times New Roman"/>
          <w:color w:val="000000"/>
          <w:sz w:val="24"/>
          <w:szCs w:val="24"/>
        </w:rPr>
        <w:t xml:space="preserve">установите флажки для сведений, которые необходимо получать.  </w:t>
      </w:r>
      <w:r w:rsidRPr="007E6C6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Обязательно </w:t>
      </w:r>
      <w:proofErr w:type="gramStart"/>
      <w:r w:rsidRPr="007E6C62">
        <w:rPr>
          <w:rFonts w:ascii="Times New Roman" w:hAnsi="Times New Roman" w:cs="Times New Roman"/>
          <w:b/>
          <w:color w:val="000000"/>
          <w:sz w:val="24"/>
          <w:szCs w:val="24"/>
        </w:rPr>
        <w:t>простав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7E6C62">
        <w:rPr>
          <w:rFonts w:ascii="Times New Roman" w:hAnsi="Times New Roman" w:cs="Times New Roman"/>
          <w:b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е </w:t>
      </w:r>
      <w:r w:rsidRPr="007E6C6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все</w:t>
      </w:r>
      <w:proofErr w:type="gramEnd"/>
      <w:r w:rsidRPr="007E6C6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галочки!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(рис.4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)  </w:t>
      </w:r>
      <w:r w:rsidRPr="007E6C62">
        <w:rPr>
          <w:rFonts w:ascii="Times New Roman" w:hAnsi="Times New Roman" w:cs="Times New Roman"/>
          <w:color w:val="000000"/>
          <w:sz w:val="24"/>
          <w:szCs w:val="24"/>
        </w:rPr>
        <w:br/>
        <w:t>Нажмите</w:t>
      </w:r>
      <w:proofErr w:type="gramEnd"/>
      <w:r w:rsidRPr="007E6C62">
        <w:rPr>
          <w:rFonts w:ascii="Times New Roman" w:hAnsi="Times New Roman" w:cs="Times New Roman"/>
          <w:color w:val="000000"/>
          <w:sz w:val="24"/>
          <w:szCs w:val="24"/>
        </w:rPr>
        <w:t xml:space="preserve"> на кнопку «Изменить настройки».</w:t>
      </w:r>
      <w:r w:rsidRPr="007E6C62">
        <w:rPr>
          <w:rFonts w:ascii="Times New Roman" w:hAnsi="Times New Roman" w:cs="Times New Roman"/>
          <w:color w:val="000000"/>
          <w:sz w:val="24"/>
          <w:szCs w:val="24"/>
        </w:rPr>
        <w:br/>
        <w:t>Выполняется проверка корректности данных. В случае успешно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6C62">
        <w:rPr>
          <w:rFonts w:ascii="Times New Roman" w:hAnsi="Times New Roman" w:cs="Times New Roman"/>
          <w:color w:val="000000"/>
          <w:sz w:val="24"/>
          <w:szCs w:val="24"/>
        </w:rPr>
        <w:t>выполненной проверки настройки интеграции изменятся, отобразится страница «Настройки интеграции».</w:t>
      </w:r>
    </w:p>
    <w:p w:rsidR="00D926C8" w:rsidRPr="00D926C8" w:rsidRDefault="00D926C8" w:rsidP="00D926C8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26C8">
        <w:rPr>
          <w:rFonts w:ascii="Times New Roman" w:hAnsi="Times New Roman" w:cs="Times New Roman"/>
          <w:b/>
          <w:sz w:val="28"/>
          <w:szCs w:val="28"/>
        </w:rPr>
        <w:t xml:space="preserve">3. Отправить оператору ЭТП на электронную почту </w:t>
      </w:r>
      <w:hyperlink r:id="rId15" w:history="1">
        <w:r w:rsidRPr="006D1D15">
          <w:rPr>
            <w:rStyle w:val="a4"/>
            <w:rFonts w:ascii="Times New Roman" w:hAnsi="Times New Roman" w:cs="Times New Roman"/>
            <w:b/>
            <w:sz w:val="24"/>
            <w:szCs w:val="24"/>
          </w:rPr>
          <w:t>centrzakupki@mail.ru</w:t>
        </w:r>
      </w:hyperlink>
      <w:r>
        <w:rPr>
          <w:rStyle w:val="a4"/>
          <w:rFonts w:ascii="Times New Roman" w:hAnsi="Times New Roman" w:cs="Times New Roman"/>
          <w:b/>
          <w:sz w:val="24"/>
          <w:szCs w:val="24"/>
        </w:rPr>
        <w:t xml:space="preserve"> </w:t>
      </w:r>
      <w:r w:rsidRPr="00D926C8">
        <w:rPr>
          <w:rFonts w:ascii="Times New Roman" w:hAnsi="Times New Roman" w:cs="Times New Roman"/>
          <w:b/>
          <w:sz w:val="28"/>
          <w:szCs w:val="28"/>
        </w:rPr>
        <w:t>Идентификационный код организации (ИКО).</w:t>
      </w:r>
      <w:r w:rsidRPr="00D926C8">
        <w:rPr>
          <w:rFonts w:ascii="Times New Roman" w:hAnsi="Times New Roman" w:cs="Times New Roman"/>
          <w:color w:val="C00000"/>
          <w:sz w:val="32"/>
          <w:szCs w:val="32"/>
          <w:vertAlign w:val="superscript"/>
        </w:rPr>
        <w:t xml:space="preserve"> </w:t>
      </w:r>
      <w:r>
        <w:rPr>
          <w:rFonts w:ascii="Times New Roman" w:hAnsi="Times New Roman" w:cs="Times New Roman"/>
          <w:color w:val="C00000"/>
          <w:sz w:val="32"/>
          <w:szCs w:val="32"/>
          <w:vertAlign w:val="superscript"/>
        </w:rPr>
        <w:t>1</w:t>
      </w:r>
    </w:p>
    <w:p w:rsidR="007E6C62" w:rsidRDefault="007E6C62" w:rsidP="00497195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</w:p>
    <w:p w:rsidR="00CB3E69" w:rsidRDefault="00D926C8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497195" w:rsidRPr="007E6C62">
        <w:rPr>
          <w:rFonts w:ascii="Times New Roman" w:hAnsi="Times New Roman" w:cs="Times New Roman"/>
          <w:b/>
          <w:sz w:val="28"/>
          <w:szCs w:val="28"/>
        </w:rPr>
        <w:t>.</w:t>
      </w:r>
      <w:r w:rsidR="00497195">
        <w:rPr>
          <w:rFonts w:ascii="Times New Roman" w:hAnsi="Times New Roman" w:cs="Times New Roman"/>
          <w:sz w:val="24"/>
          <w:szCs w:val="24"/>
        </w:rPr>
        <w:t xml:space="preserve"> </w:t>
      </w:r>
      <w:r w:rsidR="007400A3">
        <w:rPr>
          <w:rFonts w:ascii="Times New Roman" w:hAnsi="Times New Roman" w:cs="Times New Roman"/>
          <w:b/>
          <w:sz w:val="28"/>
          <w:szCs w:val="28"/>
        </w:rPr>
        <w:t>В ЕИС</w:t>
      </w:r>
      <w:r w:rsidR="000B04C7" w:rsidRPr="00CB3E69">
        <w:rPr>
          <w:rFonts w:ascii="Times New Roman" w:hAnsi="Times New Roman" w:cs="Times New Roman"/>
          <w:b/>
          <w:sz w:val="28"/>
          <w:szCs w:val="28"/>
        </w:rPr>
        <w:t>-223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174909" w:rsidRPr="00CB3E69">
        <w:rPr>
          <w:rFonts w:ascii="Times New Roman" w:hAnsi="Times New Roman" w:cs="Times New Roman"/>
          <w:b/>
          <w:sz w:val="28"/>
          <w:szCs w:val="28"/>
        </w:rPr>
        <w:t>личном кабинете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 xml:space="preserve"> в справочнике "Способы закупок" создать нетиповые способы закупки, которые буд</w:t>
      </w:r>
      <w:r w:rsidR="00450A8E" w:rsidRPr="00CB3E69">
        <w:rPr>
          <w:rFonts w:ascii="Times New Roman" w:hAnsi="Times New Roman" w:cs="Times New Roman"/>
          <w:b/>
          <w:sz w:val="28"/>
          <w:szCs w:val="28"/>
        </w:rPr>
        <w:t>у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>т использовать</w:t>
      </w:r>
      <w:r w:rsidR="00450A8E" w:rsidRPr="00CB3E69">
        <w:rPr>
          <w:rFonts w:ascii="Times New Roman" w:hAnsi="Times New Roman" w:cs="Times New Roman"/>
          <w:b/>
          <w:sz w:val="28"/>
          <w:szCs w:val="28"/>
        </w:rPr>
        <w:t>ся</w:t>
      </w:r>
      <w:r w:rsidR="00F15A4F" w:rsidRPr="00CB3E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4E09" w:rsidRPr="00CB3E69">
        <w:rPr>
          <w:rFonts w:ascii="Times New Roman" w:hAnsi="Times New Roman" w:cs="Times New Roman"/>
          <w:sz w:val="28"/>
          <w:szCs w:val="28"/>
        </w:rPr>
        <w:t xml:space="preserve">(см. Руководство пользователя 223-ФЗ, </w:t>
      </w:r>
      <w:r w:rsidR="00CB3E69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CB3E69" w:rsidRPr="00CB3E69">
        <w:rPr>
          <w:rFonts w:ascii="Times New Roman" w:hAnsi="Times New Roman" w:cs="Times New Roman"/>
          <w:sz w:val="28"/>
          <w:szCs w:val="28"/>
        </w:rPr>
        <w:t>Справочник «Способы закупки»</w:t>
      </w:r>
      <w:r w:rsidR="00F94E09" w:rsidRPr="00CB3E69">
        <w:rPr>
          <w:rFonts w:ascii="Times New Roman" w:hAnsi="Times New Roman" w:cs="Times New Roman"/>
          <w:sz w:val="28"/>
          <w:szCs w:val="28"/>
        </w:rPr>
        <w:t>)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>.</w:t>
      </w:r>
      <w:r w:rsidR="00F15A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5A4F" w:rsidRDefault="00F15A4F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способа закупки и код</w:t>
      </w:r>
      <w:r w:rsidR="00E0426F">
        <w:rPr>
          <w:rFonts w:ascii="Times New Roman" w:hAnsi="Times New Roman" w:cs="Times New Roman"/>
          <w:sz w:val="24"/>
          <w:szCs w:val="24"/>
        </w:rPr>
        <w:t xml:space="preserve"> (см. </w:t>
      </w:r>
      <w:hyperlink r:id="rId16" w:history="1">
        <w:r w:rsidR="00E0426F">
          <w:rPr>
            <w:rStyle w:val="a4"/>
            <w:rFonts w:ascii="Times New Roman" w:hAnsi="Times New Roman" w:cs="Times New Roman"/>
            <w:sz w:val="24"/>
            <w:szCs w:val="24"/>
          </w:rPr>
          <w:t>рис.</w:t>
        </w:r>
      </w:hyperlink>
      <w:r w:rsidR="00CB3E69">
        <w:rPr>
          <w:rStyle w:val="a4"/>
          <w:rFonts w:ascii="Times New Roman" w:hAnsi="Times New Roman" w:cs="Times New Roman"/>
          <w:sz w:val="24"/>
          <w:szCs w:val="24"/>
        </w:rPr>
        <w:t>6</w:t>
      </w:r>
      <w:r w:rsidR="00E0426F">
        <w:rPr>
          <w:rFonts w:ascii="Times New Roman" w:hAnsi="Times New Roman" w:cs="Times New Roman"/>
          <w:sz w:val="24"/>
          <w:szCs w:val="24"/>
        </w:rPr>
        <w:t>)</w:t>
      </w:r>
      <w:r w:rsidR="001C07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присвоенный способу закупки</w:t>
      </w:r>
      <w:r w:rsidR="001C07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</w:t>
      </w:r>
      <w:r w:rsidR="00E0426F">
        <w:rPr>
          <w:rFonts w:ascii="Times New Roman" w:hAnsi="Times New Roman" w:cs="Times New Roman"/>
          <w:sz w:val="24"/>
          <w:szCs w:val="24"/>
        </w:rPr>
        <w:t xml:space="preserve">обходимо прислать оператору ЭТП. </w:t>
      </w:r>
    </w:p>
    <w:p w:rsidR="00CB3E69" w:rsidRDefault="00CB3E69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E6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46874" cy="3367745"/>
            <wp:effectExtent l="0" t="0" r="0" b="0"/>
            <wp:docPr id="3" name="Рисунок 3" descr="D:\Documents\Desktop\рис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Desktop\рис 6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195" cy="3370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E69" w:rsidRPr="00CB3E69" w:rsidRDefault="00CB3E69" w:rsidP="00497195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B3E69">
        <w:rPr>
          <w:rFonts w:ascii="Times New Roman" w:hAnsi="Times New Roman" w:cs="Times New Roman"/>
          <w:b/>
          <w:i/>
          <w:sz w:val="24"/>
          <w:szCs w:val="24"/>
        </w:rPr>
        <w:t>Рис.6</w:t>
      </w:r>
    </w:p>
    <w:p w:rsidR="00F15A4F" w:rsidRDefault="00F94E09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 xml:space="preserve">Типовые способы закупки созданы по умолчанию. </w:t>
      </w:r>
    </w:p>
    <w:p w:rsidR="00F94E09" w:rsidRDefault="00F94E09" w:rsidP="00497195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  <w:r w:rsidRPr="000B04C7">
        <w:rPr>
          <w:rFonts w:ascii="Times New Roman" w:hAnsi="Times New Roman" w:cs="Times New Roman"/>
          <w:b/>
          <w:sz w:val="24"/>
          <w:szCs w:val="24"/>
        </w:rPr>
        <w:t>Главное</w:t>
      </w:r>
      <w:r w:rsidR="000B04C7" w:rsidRPr="000B04C7">
        <w:rPr>
          <w:rFonts w:ascii="Times New Roman" w:hAnsi="Times New Roman" w:cs="Times New Roman"/>
          <w:b/>
          <w:sz w:val="24"/>
          <w:szCs w:val="24"/>
        </w:rPr>
        <w:t>:</w:t>
      </w:r>
      <w:r w:rsidRPr="00F94E09">
        <w:rPr>
          <w:rFonts w:ascii="Times New Roman" w:hAnsi="Times New Roman" w:cs="Times New Roman"/>
          <w:sz w:val="24"/>
          <w:szCs w:val="24"/>
        </w:rPr>
        <w:t xml:space="preserve"> при создании нетипового способа закупки задать</w:t>
      </w:r>
      <w:r w:rsidR="001C0786">
        <w:rPr>
          <w:rFonts w:ascii="Times New Roman" w:hAnsi="Times New Roman" w:cs="Times New Roman"/>
          <w:sz w:val="24"/>
          <w:szCs w:val="24"/>
        </w:rPr>
        <w:t xml:space="preserve"> (указать)</w:t>
      </w:r>
      <w:r w:rsidRPr="00F94E09">
        <w:rPr>
          <w:rFonts w:ascii="Times New Roman" w:hAnsi="Times New Roman" w:cs="Times New Roman"/>
          <w:sz w:val="24"/>
          <w:szCs w:val="24"/>
        </w:rPr>
        <w:t xml:space="preserve"> название способа, установить флажок "Способ закупки в электронной форме", если он электронный. Остальное указывать</w:t>
      </w:r>
      <w:r w:rsidR="00450A8E" w:rsidRPr="00450A8E">
        <w:rPr>
          <w:rFonts w:ascii="Times New Roman" w:hAnsi="Times New Roman" w:cs="Times New Roman"/>
          <w:sz w:val="24"/>
          <w:szCs w:val="24"/>
        </w:rPr>
        <w:t xml:space="preserve"> </w:t>
      </w:r>
      <w:r w:rsidR="00450A8E" w:rsidRPr="00F94E09">
        <w:rPr>
          <w:rFonts w:ascii="Times New Roman" w:hAnsi="Times New Roman" w:cs="Times New Roman"/>
          <w:sz w:val="24"/>
          <w:szCs w:val="24"/>
        </w:rPr>
        <w:t>не нужно</w:t>
      </w:r>
      <w:r w:rsidRPr="00F94E09">
        <w:rPr>
          <w:rFonts w:ascii="Times New Roman" w:hAnsi="Times New Roman" w:cs="Times New Roman"/>
          <w:sz w:val="24"/>
          <w:szCs w:val="24"/>
        </w:rPr>
        <w:t>.</w:t>
      </w:r>
      <w:r w:rsidR="00497195">
        <w:rPr>
          <w:rFonts w:ascii="Times New Roman" w:hAnsi="Times New Roman" w:cs="Times New Roman"/>
          <w:color w:val="C00000"/>
          <w:sz w:val="32"/>
          <w:szCs w:val="32"/>
          <w:vertAlign w:val="superscript"/>
        </w:rPr>
        <w:t>2</w:t>
      </w:r>
    </w:p>
    <w:p w:rsidR="007E6C62" w:rsidRPr="00F94E09" w:rsidRDefault="007E6C62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3E69" w:rsidRDefault="00D926C8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497195" w:rsidRPr="007E6C62">
        <w:rPr>
          <w:rFonts w:ascii="Times New Roman" w:hAnsi="Times New Roman" w:cs="Times New Roman"/>
          <w:b/>
          <w:sz w:val="28"/>
          <w:szCs w:val="28"/>
        </w:rPr>
        <w:t>.</w:t>
      </w:r>
      <w:r w:rsidR="00497195">
        <w:rPr>
          <w:rFonts w:ascii="Times New Roman" w:hAnsi="Times New Roman" w:cs="Times New Roman"/>
          <w:sz w:val="24"/>
          <w:szCs w:val="24"/>
        </w:rPr>
        <w:t xml:space="preserve"> </w:t>
      </w:r>
      <w:r w:rsidR="00497195" w:rsidRPr="00CB3E69">
        <w:rPr>
          <w:rFonts w:ascii="Times New Roman" w:hAnsi="Times New Roman" w:cs="Times New Roman"/>
          <w:b/>
          <w:sz w:val="28"/>
          <w:szCs w:val="28"/>
        </w:rPr>
        <w:t>Д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>ля созданных нетиповых способов создать типы протоколов, которые н</w:t>
      </w:r>
      <w:r w:rsidR="00450A8E" w:rsidRPr="00CB3E69">
        <w:rPr>
          <w:rFonts w:ascii="Times New Roman" w:hAnsi="Times New Roman" w:cs="Times New Roman"/>
          <w:b/>
          <w:sz w:val="28"/>
          <w:szCs w:val="28"/>
        </w:rPr>
        <w:t>еобходимы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4E09" w:rsidRPr="00CB3E69">
        <w:rPr>
          <w:rFonts w:ascii="Times New Roman" w:hAnsi="Times New Roman" w:cs="Times New Roman"/>
          <w:sz w:val="28"/>
          <w:szCs w:val="28"/>
        </w:rPr>
        <w:t xml:space="preserve">(см. Руководство пользователя 223-ФЗ, </w:t>
      </w:r>
      <w:r w:rsidR="00CB3E69" w:rsidRPr="00CB3E69">
        <w:rPr>
          <w:rFonts w:ascii="Times New Roman" w:hAnsi="Times New Roman" w:cs="Times New Roman"/>
          <w:sz w:val="28"/>
          <w:szCs w:val="28"/>
        </w:rPr>
        <w:t>Раздел «Справочник «Типы протоколов»</w:t>
      </w:r>
      <w:r w:rsidR="00F94E09" w:rsidRPr="00CB3E69">
        <w:rPr>
          <w:rFonts w:ascii="Times New Roman" w:hAnsi="Times New Roman" w:cs="Times New Roman"/>
          <w:sz w:val="28"/>
          <w:szCs w:val="28"/>
        </w:rPr>
        <w:t>).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15A4F" w:rsidRDefault="00F15A4F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протокол</w:t>
      </w:r>
      <w:r w:rsidR="003041C3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способа закупки и код</w:t>
      </w:r>
      <w:r w:rsidR="003041C3">
        <w:rPr>
          <w:rFonts w:ascii="Times New Roman" w:hAnsi="Times New Roman" w:cs="Times New Roman"/>
          <w:sz w:val="24"/>
          <w:szCs w:val="24"/>
        </w:rPr>
        <w:t>ы</w:t>
      </w:r>
      <w:r w:rsidR="001C07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присвоенны</w:t>
      </w:r>
      <w:r w:rsidR="003041C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протокол</w:t>
      </w:r>
      <w:r w:rsidR="003041C3">
        <w:rPr>
          <w:rFonts w:ascii="Times New Roman" w:hAnsi="Times New Roman" w:cs="Times New Roman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 xml:space="preserve"> способа закупки</w:t>
      </w:r>
      <w:r w:rsidR="001C07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необходимо прислать оператору ЭТП.</w:t>
      </w:r>
    </w:p>
    <w:p w:rsidR="00F94E09" w:rsidRDefault="00F94E09" w:rsidP="00497195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  <w:r w:rsidRPr="00F94E09">
        <w:rPr>
          <w:rFonts w:ascii="Times New Roman" w:hAnsi="Times New Roman" w:cs="Times New Roman"/>
          <w:sz w:val="24"/>
          <w:szCs w:val="24"/>
        </w:rPr>
        <w:t>Для типовых способов закупки протоколы также созда</w:t>
      </w:r>
      <w:r w:rsidR="00F15A4F">
        <w:rPr>
          <w:rFonts w:ascii="Times New Roman" w:hAnsi="Times New Roman" w:cs="Times New Roman"/>
          <w:sz w:val="24"/>
          <w:szCs w:val="24"/>
        </w:rPr>
        <w:t>ны</w:t>
      </w:r>
      <w:r w:rsidRPr="00F94E09">
        <w:rPr>
          <w:rFonts w:ascii="Times New Roman" w:hAnsi="Times New Roman" w:cs="Times New Roman"/>
          <w:sz w:val="24"/>
          <w:szCs w:val="24"/>
        </w:rPr>
        <w:t xml:space="preserve"> по умолчанию.</w:t>
      </w:r>
      <w:r w:rsidR="00497195">
        <w:rPr>
          <w:rFonts w:ascii="Times New Roman" w:hAnsi="Times New Roman" w:cs="Times New Roman"/>
          <w:color w:val="C00000"/>
          <w:sz w:val="32"/>
          <w:szCs w:val="32"/>
          <w:vertAlign w:val="superscript"/>
        </w:rPr>
        <w:t>2</w:t>
      </w:r>
    </w:p>
    <w:p w:rsidR="007E6C62" w:rsidRPr="00F94E09" w:rsidRDefault="007E6C62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94E09" w:rsidRPr="00F94E09" w:rsidRDefault="00D926C8" w:rsidP="00F94E09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497195" w:rsidRPr="00C0656F">
        <w:rPr>
          <w:rFonts w:ascii="Times New Roman" w:hAnsi="Times New Roman" w:cs="Times New Roman"/>
          <w:b/>
          <w:sz w:val="28"/>
          <w:szCs w:val="28"/>
        </w:rPr>
        <w:t>.</w:t>
      </w:r>
      <w:r w:rsidR="00497195">
        <w:rPr>
          <w:rFonts w:ascii="Times New Roman" w:hAnsi="Times New Roman" w:cs="Times New Roman"/>
          <w:sz w:val="24"/>
          <w:szCs w:val="24"/>
        </w:rPr>
        <w:t xml:space="preserve"> </w:t>
      </w:r>
      <w:r w:rsidR="00F15A4F" w:rsidRPr="00C0656F">
        <w:rPr>
          <w:rFonts w:ascii="Times New Roman" w:hAnsi="Times New Roman" w:cs="Times New Roman"/>
          <w:b/>
          <w:sz w:val="28"/>
          <w:szCs w:val="28"/>
        </w:rPr>
        <w:t>Внести изменения в</w:t>
      </w:r>
      <w:r w:rsidR="00450A8E" w:rsidRPr="00C0656F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F94E09" w:rsidRPr="00C0656F">
        <w:rPr>
          <w:rFonts w:ascii="Times New Roman" w:hAnsi="Times New Roman" w:cs="Times New Roman"/>
          <w:b/>
          <w:sz w:val="28"/>
          <w:szCs w:val="28"/>
        </w:rPr>
        <w:t>оложение о закупк</w:t>
      </w:r>
      <w:r w:rsidR="00450A8E" w:rsidRPr="00C0656F">
        <w:rPr>
          <w:rFonts w:ascii="Times New Roman" w:hAnsi="Times New Roman" w:cs="Times New Roman"/>
          <w:b/>
          <w:sz w:val="28"/>
          <w:szCs w:val="28"/>
        </w:rPr>
        <w:t>е</w:t>
      </w:r>
      <w:r w:rsidR="00F94E09" w:rsidRPr="00C0656F">
        <w:rPr>
          <w:rFonts w:ascii="Times New Roman" w:hAnsi="Times New Roman" w:cs="Times New Roman"/>
          <w:b/>
          <w:sz w:val="28"/>
          <w:szCs w:val="28"/>
        </w:rPr>
        <w:t xml:space="preserve">, указав в нем, какими способами </w:t>
      </w:r>
      <w:r w:rsidR="00450A8E" w:rsidRPr="00C0656F">
        <w:rPr>
          <w:rFonts w:ascii="Times New Roman" w:hAnsi="Times New Roman" w:cs="Times New Roman"/>
          <w:b/>
          <w:sz w:val="28"/>
          <w:szCs w:val="28"/>
        </w:rPr>
        <w:t>буду</w:t>
      </w:r>
      <w:r w:rsidR="00F94E09" w:rsidRPr="00C0656F">
        <w:rPr>
          <w:rFonts w:ascii="Times New Roman" w:hAnsi="Times New Roman" w:cs="Times New Roman"/>
          <w:b/>
          <w:sz w:val="28"/>
          <w:szCs w:val="28"/>
        </w:rPr>
        <w:t xml:space="preserve">т </w:t>
      </w:r>
      <w:r w:rsidR="00450A8E" w:rsidRPr="00C0656F">
        <w:rPr>
          <w:rFonts w:ascii="Times New Roman" w:hAnsi="Times New Roman" w:cs="Times New Roman"/>
          <w:b/>
          <w:sz w:val="28"/>
          <w:szCs w:val="28"/>
        </w:rPr>
        <w:t>осуществляться закупки, и опубликовать</w:t>
      </w:r>
      <w:r w:rsidR="001C0786" w:rsidRPr="00C0656F">
        <w:rPr>
          <w:rFonts w:ascii="Times New Roman" w:hAnsi="Times New Roman" w:cs="Times New Roman"/>
          <w:b/>
          <w:sz w:val="28"/>
          <w:szCs w:val="28"/>
        </w:rPr>
        <w:t xml:space="preserve"> указанные изменения в</w:t>
      </w:r>
      <w:r w:rsidR="00450A8E" w:rsidRPr="00C0656F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F94E09" w:rsidRPr="00C0656F">
        <w:rPr>
          <w:rFonts w:ascii="Times New Roman" w:hAnsi="Times New Roman" w:cs="Times New Roman"/>
          <w:b/>
          <w:sz w:val="28"/>
          <w:szCs w:val="28"/>
        </w:rPr>
        <w:t>оложение о закупках</w:t>
      </w:r>
      <w:r w:rsidR="001C0786" w:rsidRPr="00C0656F">
        <w:rPr>
          <w:rFonts w:ascii="Times New Roman" w:hAnsi="Times New Roman" w:cs="Times New Roman"/>
          <w:b/>
          <w:sz w:val="28"/>
          <w:szCs w:val="28"/>
        </w:rPr>
        <w:t xml:space="preserve"> в установленном порядке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 (см. Руководство пол</w:t>
      </w:r>
      <w:r w:rsidR="00C0656F">
        <w:rPr>
          <w:rFonts w:ascii="Times New Roman" w:hAnsi="Times New Roman" w:cs="Times New Roman"/>
          <w:sz w:val="24"/>
          <w:szCs w:val="24"/>
        </w:rPr>
        <w:t>ьзователя 223-ФЗ</w:t>
      </w:r>
      <w:r w:rsidR="00F94E09" w:rsidRPr="00F94E09">
        <w:rPr>
          <w:rFonts w:ascii="Times New Roman" w:hAnsi="Times New Roman" w:cs="Times New Roman"/>
          <w:sz w:val="24"/>
          <w:szCs w:val="24"/>
        </w:rPr>
        <w:t>).</w:t>
      </w:r>
      <w:r w:rsidR="00497195">
        <w:rPr>
          <w:rFonts w:ascii="Times New Roman" w:hAnsi="Times New Roman" w:cs="Times New Roman"/>
          <w:color w:val="C00000"/>
          <w:sz w:val="32"/>
          <w:szCs w:val="32"/>
          <w:vertAlign w:val="superscript"/>
        </w:rPr>
        <w:t>2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4E09" w:rsidRDefault="00497195" w:rsidP="00497195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  <w:r>
        <w:rPr>
          <w:rFonts w:ascii="Times New Roman" w:hAnsi="Times New Roman" w:cs="Times New Roman"/>
          <w:color w:val="C00000"/>
          <w:sz w:val="24"/>
          <w:szCs w:val="24"/>
        </w:rPr>
        <w:t>1 – настройки обязательны для всех заказчиков.</w:t>
      </w:r>
    </w:p>
    <w:p w:rsidR="00F94E09" w:rsidRDefault="00497195" w:rsidP="00F94E09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color w:val="C00000"/>
          <w:sz w:val="24"/>
          <w:szCs w:val="24"/>
        </w:rPr>
        <w:t>2</w:t>
      </w:r>
      <w:r w:rsidR="00F94E09">
        <w:rPr>
          <w:rFonts w:ascii="Times New Roman" w:hAnsi="Times New Roman" w:cs="Times New Roman"/>
          <w:color w:val="C00000"/>
          <w:sz w:val="24"/>
          <w:szCs w:val="24"/>
        </w:rPr>
        <w:t xml:space="preserve"> – настройки необходимо произвести при необходимости создания нетиповых способов закупок.</w:t>
      </w:r>
    </w:p>
    <w:p w:rsidR="00753EA6" w:rsidRPr="00F94E09" w:rsidRDefault="00753EA6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53EA6" w:rsidRPr="00F94E09" w:rsidSect="003041C3">
      <w:footerReference w:type="default" r:id="rId18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6C62" w:rsidRDefault="007E6C62" w:rsidP="007E6C62">
      <w:pPr>
        <w:spacing w:after="0" w:line="240" w:lineRule="auto"/>
      </w:pPr>
      <w:r>
        <w:separator/>
      </w:r>
    </w:p>
  </w:endnote>
  <w:endnote w:type="continuationSeparator" w:id="0">
    <w:p w:rsidR="007E6C62" w:rsidRDefault="007E6C62" w:rsidP="007E6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7911885"/>
      <w:docPartObj>
        <w:docPartGallery w:val="Page Numbers (Bottom of Page)"/>
        <w:docPartUnique/>
      </w:docPartObj>
    </w:sdtPr>
    <w:sdtEndPr/>
    <w:sdtContent>
      <w:p w:rsidR="007E6C62" w:rsidRDefault="007E6C6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11AF">
          <w:rPr>
            <w:noProof/>
          </w:rPr>
          <w:t>6</w:t>
        </w:r>
        <w:r>
          <w:fldChar w:fldCharType="end"/>
        </w:r>
      </w:p>
    </w:sdtContent>
  </w:sdt>
  <w:p w:rsidR="007E6C62" w:rsidRDefault="007E6C6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6C62" w:rsidRDefault="007E6C62" w:rsidP="007E6C62">
      <w:pPr>
        <w:spacing w:after="0" w:line="240" w:lineRule="auto"/>
      </w:pPr>
      <w:r>
        <w:separator/>
      </w:r>
    </w:p>
  </w:footnote>
  <w:footnote w:type="continuationSeparator" w:id="0">
    <w:p w:rsidR="007E6C62" w:rsidRDefault="007E6C62" w:rsidP="007E6C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DA78CD"/>
    <w:multiLevelType w:val="hybridMultilevel"/>
    <w:tmpl w:val="6E80BC7A"/>
    <w:lvl w:ilvl="0" w:tplc="A15CE11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A3029FA"/>
    <w:multiLevelType w:val="hybridMultilevel"/>
    <w:tmpl w:val="75D02958"/>
    <w:lvl w:ilvl="0" w:tplc="0F14CC5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E09"/>
    <w:rsid w:val="000B04C7"/>
    <w:rsid w:val="00132A49"/>
    <w:rsid w:val="0013649B"/>
    <w:rsid w:val="001611AF"/>
    <w:rsid w:val="00174909"/>
    <w:rsid w:val="001C0786"/>
    <w:rsid w:val="00224D45"/>
    <w:rsid w:val="002B352F"/>
    <w:rsid w:val="003041C3"/>
    <w:rsid w:val="00313177"/>
    <w:rsid w:val="00354968"/>
    <w:rsid w:val="003D5A19"/>
    <w:rsid w:val="00450A8E"/>
    <w:rsid w:val="00496677"/>
    <w:rsid w:val="00497195"/>
    <w:rsid w:val="005B34A7"/>
    <w:rsid w:val="006D1D15"/>
    <w:rsid w:val="007400A3"/>
    <w:rsid w:val="00753EA6"/>
    <w:rsid w:val="007E6C62"/>
    <w:rsid w:val="008B71BF"/>
    <w:rsid w:val="008E7C2B"/>
    <w:rsid w:val="009176F8"/>
    <w:rsid w:val="00985A07"/>
    <w:rsid w:val="009C7F7B"/>
    <w:rsid w:val="00A23269"/>
    <w:rsid w:val="00A44E4C"/>
    <w:rsid w:val="00B26B1A"/>
    <w:rsid w:val="00C0656F"/>
    <w:rsid w:val="00CB3E69"/>
    <w:rsid w:val="00D27611"/>
    <w:rsid w:val="00D926C8"/>
    <w:rsid w:val="00DC508B"/>
    <w:rsid w:val="00DD07DE"/>
    <w:rsid w:val="00E0426F"/>
    <w:rsid w:val="00F12C55"/>
    <w:rsid w:val="00F15A4F"/>
    <w:rsid w:val="00F31020"/>
    <w:rsid w:val="00F9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386160-EBF1-4E65-BC88-66E07C54E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7DE"/>
    <w:pPr>
      <w:ind w:left="720"/>
      <w:contextualSpacing/>
    </w:pPr>
  </w:style>
  <w:style w:type="character" w:styleId="a4">
    <w:name w:val="Hyperlink"/>
    <w:rsid w:val="00F94E09"/>
    <w:rPr>
      <w:color w:val="000080"/>
      <w:u w:val="single"/>
    </w:rPr>
  </w:style>
  <w:style w:type="character" w:styleId="a5">
    <w:name w:val="FollowedHyperlink"/>
    <w:basedOn w:val="a0"/>
    <w:uiPriority w:val="99"/>
    <w:semiHidden/>
    <w:unhideWhenUsed/>
    <w:rsid w:val="00753EA6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7E6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6C62"/>
  </w:style>
  <w:style w:type="paragraph" w:styleId="a8">
    <w:name w:val="footer"/>
    <w:basedOn w:val="a"/>
    <w:link w:val="a9"/>
    <w:uiPriority w:val="99"/>
    <w:unhideWhenUsed/>
    <w:rsid w:val="007E6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6C62"/>
  </w:style>
  <w:style w:type="paragraph" w:styleId="aa">
    <w:name w:val="Balloon Text"/>
    <w:basedOn w:val="a"/>
    <w:link w:val="ab"/>
    <w:uiPriority w:val="99"/>
    <w:semiHidden/>
    <w:unhideWhenUsed/>
    <w:rsid w:val="00C06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065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entrzakupki@mail.r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zakupki.gov.ru/epz/main/public/document/view.html?sectionId=334&amp;pageNo=1&amp;categories=FZ44&amp;_categories=on&amp;categories=FZ223&amp;_categories=on&amp;categories=FZ94&amp;_categories=on&amp;categories=FZALL&amp;_categories=on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https://yadi.sk/i/pp1qNr57g285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mailto:centrzakupki@mail.ru" TargetMode="External"/><Relationship Id="rId10" Type="http://schemas.openxmlformats.org/officeDocument/2006/relationships/hyperlink" Target="http://www.vladzakupki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1275</Words>
  <Characters>7273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2016-03-31T09:43:00Z</cp:lastPrinted>
  <dcterms:created xsi:type="dcterms:W3CDTF">2017-03-27T10:42:00Z</dcterms:created>
  <dcterms:modified xsi:type="dcterms:W3CDTF">2017-03-27T10:46:00Z</dcterms:modified>
</cp:coreProperties>
</file>